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4F5B2" w14:textId="77777777" w:rsidR="00066202" w:rsidRPr="00F1551A" w:rsidRDefault="00066202" w:rsidP="00AB6A39">
      <w:pPr>
        <w:rPr>
          <w:sz w:val="24"/>
          <w:szCs w:val="24"/>
          <w:lang w:val="sr-Latn-RS"/>
        </w:rPr>
      </w:pPr>
    </w:p>
    <w:p w14:paraId="786CA5AA" w14:textId="77777777" w:rsidR="00B203F9" w:rsidRPr="00A9037A" w:rsidRDefault="00B203F9" w:rsidP="00AB6A39">
      <w:pPr>
        <w:rPr>
          <w:sz w:val="24"/>
          <w:szCs w:val="24"/>
        </w:rPr>
      </w:pPr>
    </w:p>
    <w:p w14:paraId="79B294B0" w14:textId="77777777" w:rsidR="00066202" w:rsidRDefault="00066202" w:rsidP="001317EF">
      <w:pPr>
        <w:jc w:val="center"/>
      </w:pPr>
    </w:p>
    <w:p w14:paraId="52FF1AC6" w14:textId="77777777" w:rsidR="00066202" w:rsidRDefault="00066202" w:rsidP="001317EF">
      <w:pPr>
        <w:jc w:val="center"/>
      </w:pPr>
    </w:p>
    <w:p w14:paraId="1FB2FB11" w14:textId="77777777" w:rsidR="001317EF" w:rsidRDefault="00353833" w:rsidP="001317EF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 wp14:anchorId="50904CCB" wp14:editId="4ADEECD3">
            <wp:extent cx="462280" cy="838200"/>
            <wp:effectExtent l="0" t="0" r="0" b="0"/>
            <wp:docPr id="1" name="Picture 1" descr="Srbija-Grb_cmy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bija-Grb_cmyk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8C8D" w14:textId="77777777" w:rsidR="001317EF" w:rsidRDefault="001317EF" w:rsidP="001317EF">
      <w:pPr>
        <w:rPr>
          <w:lang w:val="sr-Cyrl-CS"/>
        </w:rPr>
      </w:pPr>
    </w:p>
    <w:p w14:paraId="035ABABE" w14:textId="77777777" w:rsidR="001317EF" w:rsidRPr="00415A9E" w:rsidRDefault="001317EF" w:rsidP="001317EF">
      <w:pPr>
        <w:rPr>
          <w:lang w:val="sr-Cyrl-CS"/>
        </w:rPr>
      </w:pPr>
    </w:p>
    <w:p w14:paraId="4ABAC35F" w14:textId="77777777" w:rsidR="001317EF" w:rsidRPr="0005009E" w:rsidRDefault="001317EF" w:rsidP="00817F8D">
      <w:pPr>
        <w:jc w:val="center"/>
        <w:rPr>
          <w:rFonts w:cs="Arial"/>
          <w:b/>
          <w:sz w:val="24"/>
          <w:szCs w:val="24"/>
          <w:lang w:val="sr-Cyrl-CS"/>
        </w:rPr>
      </w:pPr>
      <w:r w:rsidRPr="0005009E">
        <w:rPr>
          <w:rFonts w:cs="Arial"/>
          <w:b/>
          <w:sz w:val="24"/>
          <w:szCs w:val="24"/>
          <w:lang w:val="sr-Cyrl-CS"/>
        </w:rPr>
        <w:t>РЕПУБЛИКА СРБИЈА</w:t>
      </w:r>
    </w:p>
    <w:p w14:paraId="79E5DDC3" w14:textId="77777777" w:rsidR="001317EF" w:rsidRPr="0005009E" w:rsidRDefault="001317EF" w:rsidP="00D348E4">
      <w:pPr>
        <w:rPr>
          <w:rFonts w:cs="Arial"/>
          <w:b/>
          <w:sz w:val="12"/>
          <w:szCs w:val="12"/>
          <w:lang w:val="sr-Cyrl-CS"/>
        </w:rPr>
      </w:pPr>
      <w:r w:rsidRPr="0005009E">
        <w:rPr>
          <w:rFonts w:cs="Arial"/>
          <w:b/>
          <w:sz w:val="24"/>
          <w:szCs w:val="24"/>
          <w:lang w:val="sr-Cyrl-CS"/>
        </w:rPr>
        <w:t xml:space="preserve">                                             </w:t>
      </w:r>
    </w:p>
    <w:p w14:paraId="02798245" w14:textId="77777777" w:rsidR="001317EF" w:rsidRPr="0005009E" w:rsidRDefault="001317EF" w:rsidP="00817F8D">
      <w:pPr>
        <w:jc w:val="center"/>
        <w:rPr>
          <w:rFonts w:cs="Arial"/>
          <w:b/>
          <w:sz w:val="24"/>
          <w:szCs w:val="24"/>
          <w:lang w:val="sr-Cyrl-CS"/>
        </w:rPr>
      </w:pPr>
      <w:r w:rsidRPr="0005009E">
        <w:rPr>
          <w:rFonts w:cs="Arial"/>
          <w:b/>
          <w:sz w:val="24"/>
          <w:szCs w:val="24"/>
          <w:lang w:val="sr-Cyrl-CS"/>
        </w:rPr>
        <w:t>ЦЕНТАР ЗА РАЗМИНИРАЊЕ</w:t>
      </w:r>
    </w:p>
    <w:p w14:paraId="0A87516F" w14:textId="77777777" w:rsidR="001317EF" w:rsidRPr="0005009E" w:rsidRDefault="001317EF" w:rsidP="00D348E4">
      <w:pPr>
        <w:rPr>
          <w:rFonts w:cs="Arial"/>
          <w:b/>
          <w:lang w:val="sr-Cyrl-CS"/>
        </w:rPr>
      </w:pPr>
    </w:p>
    <w:p w14:paraId="044BC3EE" w14:textId="77777777" w:rsidR="001317EF" w:rsidRPr="0005009E" w:rsidRDefault="001317EF" w:rsidP="00D348E4">
      <w:pPr>
        <w:rPr>
          <w:rFonts w:cs="Arial"/>
          <w:b/>
          <w:lang w:val="sr-Cyrl-CS"/>
        </w:rPr>
      </w:pPr>
    </w:p>
    <w:p w14:paraId="69A83932" w14:textId="77777777" w:rsidR="001317EF" w:rsidRPr="00415A9E" w:rsidRDefault="001317EF" w:rsidP="00D348E4">
      <w:pPr>
        <w:rPr>
          <w:rFonts w:cs="Arial"/>
          <w:lang w:val="sr-Cyrl-CS"/>
        </w:rPr>
      </w:pPr>
    </w:p>
    <w:p w14:paraId="75A72980" w14:textId="77777777" w:rsidR="001317EF" w:rsidRPr="00415A9E" w:rsidRDefault="001317EF" w:rsidP="00D348E4">
      <w:pPr>
        <w:rPr>
          <w:rFonts w:cs="Arial"/>
          <w:lang w:val="sr-Cyrl-CS"/>
        </w:rPr>
      </w:pPr>
    </w:p>
    <w:p w14:paraId="28F013DB" w14:textId="77777777" w:rsidR="001317EF" w:rsidRPr="00415A9E" w:rsidRDefault="001317EF" w:rsidP="00D348E4">
      <w:pPr>
        <w:rPr>
          <w:rFonts w:cs="Arial"/>
          <w:lang w:val="sr-Cyrl-CS"/>
        </w:rPr>
      </w:pPr>
    </w:p>
    <w:p w14:paraId="1D3671E2" w14:textId="77777777" w:rsidR="001317EF" w:rsidRDefault="001317EF" w:rsidP="00D348E4">
      <w:pPr>
        <w:rPr>
          <w:rFonts w:cs="Arial"/>
          <w:lang w:val="sr-Cyrl-CS"/>
        </w:rPr>
      </w:pPr>
    </w:p>
    <w:p w14:paraId="4CBB9CDA" w14:textId="77777777" w:rsidR="001317EF" w:rsidRDefault="001317EF" w:rsidP="00D348E4">
      <w:pPr>
        <w:rPr>
          <w:rFonts w:cs="Arial"/>
          <w:lang w:val="sr-Cyrl-CS"/>
        </w:rPr>
      </w:pPr>
    </w:p>
    <w:p w14:paraId="547D4869" w14:textId="77777777" w:rsidR="001317EF" w:rsidRDefault="001317EF" w:rsidP="00D348E4">
      <w:pPr>
        <w:rPr>
          <w:rFonts w:cs="Arial"/>
          <w:lang w:val="sr-Cyrl-CS"/>
        </w:rPr>
      </w:pPr>
    </w:p>
    <w:p w14:paraId="654FCF97" w14:textId="77777777" w:rsidR="001317EF" w:rsidRDefault="001317EF" w:rsidP="00D348E4">
      <w:pPr>
        <w:rPr>
          <w:rFonts w:cs="Arial"/>
          <w:lang w:val="sr-Cyrl-CS"/>
        </w:rPr>
      </w:pPr>
    </w:p>
    <w:p w14:paraId="41DBBFD4" w14:textId="77777777" w:rsidR="001317EF" w:rsidRDefault="001317EF" w:rsidP="00D348E4">
      <w:pPr>
        <w:rPr>
          <w:rFonts w:cs="Arial"/>
          <w:lang w:val="sr-Cyrl-CS"/>
        </w:rPr>
      </w:pPr>
    </w:p>
    <w:p w14:paraId="265AF80A" w14:textId="77777777" w:rsidR="001317EF" w:rsidRDefault="001317EF" w:rsidP="00D348E4">
      <w:pPr>
        <w:rPr>
          <w:rFonts w:cs="Arial"/>
          <w:lang w:val="sr-Cyrl-CS"/>
        </w:rPr>
      </w:pPr>
    </w:p>
    <w:p w14:paraId="0AEA712D" w14:textId="77777777" w:rsidR="001317EF" w:rsidRDefault="001317EF" w:rsidP="00D348E4">
      <w:pPr>
        <w:rPr>
          <w:rFonts w:cs="Arial"/>
          <w:lang w:val="sr-Cyrl-CS"/>
        </w:rPr>
      </w:pPr>
    </w:p>
    <w:p w14:paraId="5F048125" w14:textId="77777777" w:rsidR="00821F5D" w:rsidRDefault="00821F5D" w:rsidP="00D348E4">
      <w:pPr>
        <w:rPr>
          <w:rFonts w:cs="Arial"/>
          <w:lang w:val="sr-Cyrl-CS"/>
        </w:rPr>
      </w:pPr>
    </w:p>
    <w:p w14:paraId="4ADB5251" w14:textId="77777777" w:rsidR="00821F5D" w:rsidRDefault="00821F5D" w:rsidP="00D348E4">
      <w:pPr>
        <w:rPr>
          <w:rFonts w:cs="Arial"/>
          <w:lang w:val="sr-Cyrl-CS"/>
        </w:rPr>
      </w:pPr>
    </w:p>
    <w:p w14:paraId="5AF1BA27" w14:textId="77777777" w:rsidR="00821F5D" w:rsidRDefault="00821F5D" w:rsidP="00D348E4">
      <w:pPr>
        <w:rPr>
          <w:rFonts w:cs="Arial"/>
          <w:lang w:val="sr-Cyrl-CS"/>
        </w:rPr>
      </w:pPr>
    </w:p>
    <w:p w14:paraId="067F4403" w14:textId="77777777" w:rsidR="00821F5D" w:rsidRDefault="00821F5D" w:rsidP="00D348E4">
      <w:pPr>
        <w:rPr>
          <w:rFonts w:cs="Arial"/>
          <w:lang w:val="sr-Cyrl-CS"/>
        </w:rPr>
      </w:pPr>
    </w:p>
    <w:p w14:paraId="5B60D266" w14:textId="77777777" w:rsidR="00821F5D" w:rsidRDefault="00821F5D" w:rsidP="00D348E4">
      <w:pPr>
        <w:rPr>
          <w:rFonts w:cs="Arial"/>
          <w:lang w:val="sr-Cyrl-CS"/>
        </w:rPr>
      </w:pPr>
    </w:p>
    <w:p w14:paraId="2C746C72" w14:textId="77777777" w:rsidR="001317EF" w:rsidRDefault="001317EF" w:rsidP="00D348E4">
      <w:pPr>
        <w:rPr>
          <w:rFonts w:cs="Arial"/>
          <w:lang w:val="sr-Cyrl-CS"/>
        </w:rPr>
      </w:pPr>
    </w:p>
    <w:p w14:paraId="09711FA5" w14:textId="77777777" w:rsidR="001317EF" w:rsidRPr="00415A9E" w:rsidRDefault="001317EF" w:rsidP="00817F8D">
      <w:pPr>
        <w:jc w:val="center"/>
        <w:rPr>
          <w:rFonts w:cs="Arial"/>
          <w:b/>
          <w:sz w:val="28"/>
          <w:szCs w:val="28"/>
          <w:lang w:val="sr-Cyrl-CS"/>
        </w:rPr>
      </w:pPr>
      <w:r w:rsidRPr="00415A9E">
        <w:rPr>
          <w:rFonts w:cs="Arial"/>
          <w:b/>
          <w:sz w:val="28"/>
          <w:szCs w:val="28"/>
          <w:lang w:val="sr-Cyrl-CS"/>
        </w:rPr>
        <w:t>ИНФОРМАТОР О РАДУ</w:t>
      </w:r>
    </w:p>
    <w:p w14:paraId="53D7A254" w14:textId="77777777" w:rsidR="001317EF" w:rsidRDefault="001317EF" w:rsidP="00817F8D">
      <w:pPr>
        <w:jc w:val="center"/>
        <w:rPr>
          <w:rFonts w:cs="Arial"/>
          <w:b/>
          <w:sz w:val="28"/>
          <w:szCs w:val="28"/>
          <w:lang w:val="sr-Latn-CS"/>
        </w:rPr>
      </w:pPr>
      <w:r w:rsidRPr="00415A9E">
        <w:rPr>
          <w:rFonts w:cs="Arial"/>
          <w:b/>
          <w:sz w:val="28"/>
          <w:szCs w:val="28"/>
          <w:lang w:val="sr-Cyrl-CS"/>
        </w:rPr>
        <w:t>ЦЕНТРА ЗА РАЗМИНИРАЊЕ</w:t>
      </w:r>
    </w:p>
    <w:p w14:paraId="127B62DC" w14:textId="77777777" w:rsidR="001317EF" w:rsidRPr="006F30EF" w:rsidRDefault="00E1621E" w:rsidP="00817F8D">
      <w:pPr>
        <w:jc w:val="center"/>
        <w:rPr>
          <w:rFonts w:cs="Arial"/>
          <w:b/>
          <w:sz w:val="28"/>
          <w:szCs w:val="28"/>
          <w:lang w:val="sr-Cyrl-RS"/>
        </w:rPr>
      </w:pPr>
      <w:r w:rsidRPr="006F30EF">
        <w:rPr>
          <w:rFonts w:cs="Arial"/>
          <w:b/>
          <w:sz w:val="28"/>
          <w:szCs w:val="28"/>
          <w:lang w:val="sr-Cyrl-CS"/>
        </w:rPr>
        <w:t xml:space="preserve">за </w:t>
      </w:r>
      <w:r w:rsidR="00705BA0" w:rsidRPr="006F30EF">
        <w:rPr>
          <w:rFonts w:cs="Arial"/>
          <w:b/>
          <w:sz w:val="28"/>
          <w:szCs w:val="28"/>
          <w:lang w:val="sr-Cyrl-CS"/>
        </w:rPr>
        <w:t>20</w:t>
      </w:r>
      <w:r w:rsidR="004D2C16">
        <w:rPr>
          <w:rFonts w:cs="Arial"/>
          <w:b/>
          <w:sz w:val="28"/>
          <w:szCs w:val="28"/>
          <w:lang w:val="sr-Latn-RS"/>
        </w:rPr>
        <w:t>21</w:t>
      </w:r>
      <w:r w:rsidR="006F30EF" w:rsidRPr="006F30EF">
        <w:rPr>
          <w:rFonts w:cs="Arial"/>
          <w:b/>
          <w:sz w:val="28"/>
          <w:szCs w:val="28"/>
          <w:lang w:val="sr-Cyrl-CS"/>
        </w:rPr>
        <w:t>. годин</w:t>
      </w:r>
      <w:r w:rsidR="006F30EF" w:rsidRPr="006F30EF">
        <w:rPr>
          <w:rFonts w:cs="Arial"/>
          <w:b/>
          <w:sz w:val="28"/>
          <w:szCs w:val="28"/>
          <w:lang w:val="sr-Latn-RS"/>
        </w:rPr>
        <w:t>у</w:t>
      </w:r>
    </w:p>
    <w:p w14:paraId="228C4C71" w14:textId="77777777" w:rsidR="001317EF" w:rsidRPr="00415A9E" w:rsidRDefault="001317EF" w:rsidP="00817F8D">
      <w:pPr>
        <w:jc w:val="center"/>
        <w:rPr>
          <w:rFonts w:cs="Arial"/>
          <w:sz w:val="28"/>
          <w:szCs w:val="28"/>
          <w:lang w:val="sr-Cyrl-CS"/>
        </w:rPr>
      </w:pPr>
    </w:p>
    <w:p w14:paraId="7B5D5F91" w14:textId="77777777" w:rsidR="001317EF" w:rsidRPr="00415A9E" w:rsidRDefault="001317EF" w:rsidP="001317EF">
      <w:pPr>
        <w:rPr>
          <w:rFonts w:cs="Arial"/>
          <w:sz w:val="28"/>
          <w:szCs w:val="28"/>
          <w:lang w:val="sr-Cyrl-CS"/>
        </w:rPr>
      </w:pPr>
    </w:p>
    <w:p w14:paraId="482839AF" w14:textId="77777777" w:rsidR="001317EF" w:rsidRPr="00415A9E" w:rsidRDefault="001317EF" w:rsidP="001317EF">
      <w:pPr>
        <w:rPr>
          <w:rFonts w:cs="Arial"/>
          <w:sz w:val="28"/>
          <w:szCs w:val="28"/>
          <w:lang w:val="sr-Cyrl-CS"/>
        </w:rPr>
      </w:pPr>
    </w:p>
    <w:p w14:paraId="4A39B9BA" w14:textId="77777777" w:rsidR="001317EF" w:rsidRDefault="001317EF" w:rsidP="001317EF">
      <w:pPr>
        <w:rPr>
          <w:rFonts w:cs="Arial"/>
          <w:sz w:val="28"/>
          <w:szCs w:val="28"/>
          <w:lang w:val="sr-Cyrl-CS"/>
        </w:rPr>
      </w:pPr>
    </w:p>
    <w:p w14:paraId="2396F588" w14:textId="77777777" w:rsidR="001317EF" w:rsidRDefault="001317EF" w:rsidP="001317EF">
      <w:pPr>
        <w:jc w:val="center"/>
        <w:rPr>
          <w:rFonts w:cs="Arial"/>
          <w:sz w:val="28"/>
          <w:szCs w:val="28"/>
          <w:lang w:val="sr-Cyrl-CS"/>
        </w:rPr>
      </w:pPr>
    </w:p>
    <w:p w14:paraId="71561787" w14:textId="77777777" w:rsidR="001317EF" w:rsidRDefault="001317EF" w:rsidP="001317EF">
      <w:pPr>
        <w:jc w:val="center"/>
        <w:rPr>
          <w:rFonts w:cs="Arial"/>
          <w:sz w:val="28"/>
          <w:szCs w:val="28"/>
          <w:lang w:val="sr-Cyrl-CS"/>
        </w:rPr>
      </w:pPr>
    </w:p>
    <w:p w14:paraId="0ED18DEE" w14:textId="77777777" w:rsidR="001317EF" w:rsidRDefault="001317EF" w:rsidP="001317EF">
      <w:pPr>
        <w:jc w:val="center"/>
        <w:rPr>
          <w:rFonts w:cs="Arial"/>
          <w:sz w:val="28"/>
          <w:szCs w:val="28"/>
          <w:lang w:val="sr-Cyrl-CS"/>
        </w:rPr>
      </w:pPr>
    </w:p>
    <w:p w14:paraId="183EAEEB" w14:textId="77777777" w:rsidR="001317EF" w:rsidRDefault="001317EF" w:rsidP="001317EF">
      <w:pPr>
        <w:jc w:val="center"/>
        <w:rPr>
          <w:rFonts w:cs="Arial"/>
          <w:sz w:val="28"/>
          <w:szCs w:val="28"/>
          <w:lang w:val="sr-Cyrl-CS"/>
        </w:rPr>
      </w:pPr>
    </w:p>
    <w:p w14:paraId="37C91D7A" w14:textId="77777777" w:rsidR="001317EF" w:rsidRDefault="001317EF" w:rsidP="001317EF">
      <w:pPr>
        <w:jc w:val="center"/>
        <w:rPr>
          <w:rFonts w:cs="Arial"/>
          <w:sz w:val="28"/>
          <w:szCs w:val="28"/>
          <w:lang w:val="sr-Cyrl-CS"/>
        </w:rPr>
      </w:pPr>
    </w:p>
    <w:p w14:paraId="397C9C53" w14:textId="77777777" w:rsidR="001317EF" w:rsidRPr="00414F7C" w:rsidRDefault="001317EF" w:rsidP="001317EF">
      <w:pPr>
        <w:jc w:val="center"/>
        <w:rPr>
          <w:rFonts w:cs="Arial"/>
          <w:lang w:val="ru-RU"/>
        </w:rPr>
      </w:pPr>
    </w:p>
    <w:p w14:paraId="7C85EF2B" w14:textId="77777777" w:rsidR="00066202" w:rsidRPr="00414F7C" w:rsidRDefault="00066202" w:rsidP="001317EF">
      <w:pPr>
        <w:jc w:val="center"/>
        <w:rPr>
          <w:rFonts w:cs="Arial"/>
          <w:lang w:val="ru-RU"/>
        </w:rPr>
      </w:pPr>
    </w:p>
    <w:p w14:paraId="39354EB7" w14:textId="77777777" w:rsidR="00066202" w:rsidRPr="00414F7C" w:rsidRDefault="00066202" w:rsidP="001317EF">
      <w:pPr>
        <w:jc w:val="center"/>
        <w:rPr>
          <w:rFonts w:cs="Arial"/>
          <w:lang w:val="ru-RU"/>
        </w:rPr>
      </w:pPr>
    </w:p>
    <w:p w14:paraId="4D199354" w14:textId="77777777" w:rsidR="00066202" w:rsidRPr="00414F7C" w:rsidRDefault="00066202" w:rsidP="001317EF">
      <w:pPr>
        <w:jc w:val="center"/>
        <w:rPr>
          <w:rFonts w:cs="Arial"/>
          <w:lang w:val="ru-RU"/>
        </w:rPr>
      </w:pPr>
    </w:p>
    <w:p w14:paraId="6935D6FA" w14:textId="77777777" w:rsidR="00066202" w:rsidRPr="00414F7C" w:rsidRDefault="00066202" w:rsidP="001317EF">
      <w:pPr>
        <w:jc w:val="center"/>
        <w:rPr>
          <w:rFonts w:cs="Arial"/>
          <w:lang w:val="ru-RU"/>
        </w:rPr>
      </w:pPr>
    </w:p>
    <w:p w14:paraId="51853060" w14:textId="77777777" w:rsidR="00066202" w:rsidRPr="00414F7C" w:rsidRDefault="00066202" w:rsidP="001317EF">
      <w:pPr>
        <w:jc w:val="center"/>
        <w:rPr>
          <w:rFonts w:cs="Arial"/>
          <w:lang w:val="ru-RU"/>
        </w:rPr>
      </w:pPr>
    </w:p>
    <w:p w14:paraId="7D9DC0DE" w14:textId="77777777" w:rsidR="00066202" w:rsidRDefault="00066202" w:rsidP="0005009E">
      <w:pPr>
        <w:rPr>
          <w:rFonts w:cs="Arial"/>
          <w:lang w:val="sr-Cyrl-CS"/>
        </w:rPr>
      </w:pPr>
    </w:p>
    <w:p w14:paraId="27FCF75E" w14:textId="77777777" w:rsidR="000A2AB7" w:rsidRPr="0005009E" w:rsidRDefault="004D2C16" w:rsidP="000A2AB7">
      <w:pPr>
        <w:jc w:val="center"/>
        <w:rPr>
          <w:rFonts w:cs="Arial"/>
          <w:b/>
          <w:sz w:val="24"/>
          <w:szCs w:val="24"/>
          <w:lang w:val="sr-Cyrl-CS"/>
        </w:rPr>
      </w:pPr>
      <w:r>
        <w:rPr>
          <w:rFonts w:cs="Arial"/>
          <w:b/>
          <w:sz w:val="24"/>
          <w:szCs w:val="24"/>
          <w:lang w:val="sr-Latn-RS"/>
        </w:rPr>
        <w:t>1</w:t>
      </w:r>
      <w:r w:rsidR="000A2AB7">
        <w:rPr>
          <w:rFonts w:cs="Arial"/>
          <w:b/>
          <w:sz w:val="24"/>
          <w:szCs w:val="24"/>
          <w:lang w:val="sr-Cyrl-CS"/>
        </w:rPr>
        <w:t xml:space="preserve">. </w:t>
      </w:r>
      <w:r>
        <w:rPr>
          <w:rFonts w:cs="Arial"/>
          <w:b/>
          <w:sz w:val="24"/>
          <w:szCs w:val="24"/>
          <w:lang w:val="sr-Cyrl-RS"/>
        </w:rPr>
        <w:t>фебруар</w:t>
      </w:r>
      <w:r>
        <w:rPr>
          <w:rFonts w:cs="Arial"/>
          <w:b/>
          <w:sz w:val="24"/>
          <w:szCs w:val="24"/>
          <w:lang w:val="sr-Cyrl-CS"/>
        </w:rPr>
        <w:t xml:space="preserve"> 2022</w:t>
      </w:r>
      <w:r w:rsidR="000A2AB7">
        <w:rPr>
          <w:rFonts w:cs="Arial"/>
          <w:b/>
          <w:sz w:val="24"/>
          <w:szCs w:val="24"/>
          <w:lang w:val="sr-Cyrl-CS"/>
        </w:rPr>
        <w:t>.</w:t>
      </w:r>
      <w:r w:rsidR="000A2AB7" w:rsidRPr="0005009E">
        <w:rPr>
          <w:rFonts w:cs="Arial"/>
          <w:b/>
          <w:sz w:val="24"/>
          <w:szCs w:val="24"/>
          <w:lang w:val="sr-Cyrl-CS"/>
        </w:rPr>
        <w:t xml:space="preserve"> године</w:t>
      </w:r>
    </w:p>
    <w:p w14:paraId="2EAA8839" w14:textId="77777777" w:rsidR="0005009E" w:rsidRDefault="0005009E" w:rsidP="0005009E">
      <w:pPr>
        <w:rPr>
          <w:rFonts w:cs="Arial"/>
          <w:lang w:val="sr-Cyrl-CS"/>
        </w:rPr>
      </w:pPr>
    </w:p>
    <w:p w14:paraId="5F38B996" w14:textId="77777777" w:rsidR="004C48C4" w:rsidRDefault="004C48C4" w:rsidP="0005009E">
      <w:pPr>
        <w:rPr>
          <w:rFonts w:cs="Arial"/>
          <w:lang w:val="sr-Cyrl-CS"/>
        </w:rPr>
      </w:pPr>
    </w:p>
    <w:p w14:paraId="1E34A941" w14:textId="77777777" w:rsidR="004C48C4" w:rsidRDefault="004C48C4" w:rsidP="0005009E">
      <w:pPr>
        <w:rPr>
          <w:rFonts w:cs="Arial"/>
          <w:lang w:val="sr-Cyrl-CS"/>
        </w:rPr>
      </w:pPr>
    </w:p>
    <w:p w14:paraId="654DDC75" w14:textId="77777777" w:rsidR="00066202" w:rsidRPr="00E53C37" w:rsidRDefault="00066202" w:rsidP="001317EF">
      <w:pPr>
        <w:jc w:val="center"/>
        <w:rPr>
          <w:rFonts w:cs="Arial"/>
          <w:lang w:val="sr-Cyrl-CS"/>
        </w:rPr>
      </w:pPr>
    </w:p>
    <w:p w14:paraId="770F5708" w14:textId="77777777" w:rsidR="001317EF" w:rsidRPr="00821F5D" w:rsidRDefault="001317EF" w:rsidP="001317EF">
      <w:pPr>
        <w:jc w:val="center"/>
        <w:rPr>
          <w:rFonts w:cs="Arial"/>
          <w:lang w:val="sr-Cyrl-CS"/>
        </w:rPr>
      </w:pPr>
    </w:p>
    <w:p w14:paraId="228AC8A4" w14:textId="77777777" w:rsidR="00E53C37" w:rsidRDefault="00E53C37">
      <w:pPr>
        <w:rPr>
          <w:rFonts w:cs="Arial"/>
          <w:b/>
          <w:sz w:val="24"/>
          <w:szCs w:val="24"/>
          <w:lang w:val="sr-Cyrl-CS"/>
        </w:rPr>
      </w:pPr>
    </w:p>
    <w:p w14:paraId="4140036F" w14:textId="77777777" w:rsidR="00E53C37" w:rsidRDefault="00E53C37">
      <w:pPr>
        <w:rPr>
          <w:rFonts w:cs="Arial"/>
          <w:b/>
          <w:sz w:val="24"/>
          <w:szCs w:val="24"/>
          <w:lang w:val="sr-Cyrl-CS"/>
        </w:rPr>
      </w:pPr>
    </w:p>
    <w:p w14:paraId="4FD09A95" w14:textId="77777777" w:rsidR="001C6CA6" w:rsidRDefault="00066202" w:rsidP="00D348E4">
      <w:pPr>
        <w:rPr>
          <w:rFonts w:cs="Arial"/>
          <w:b/>
          <w:sz w:val="24"/>
          <w:szCs w:val="24"/>
          <w:lang w:val="sr-Cyrl-CS"/>
        </w:rPr>
      </w:pPr>
      <w:r>
        <w:rPr>
          <w:rFonts w:cs="Arial"/>
          <w:b/>
          <w:sz w:val="24"/>
          <w:szCs w:val="24"/>
          <w:lang w:val="sr-Cyrl-CS"/>
        </w:rPr>
        <w:t>САДРЖАЈ</w:t>
      </w:r>
    </w:p>
    <w:p w14:paraId="10C71721" w14:textId="77777777" w:rsidR="00066202" w:rsidRDefault="00066202">
      <w:pPr>
        <w:rPr>
          <w:rFonts w:cs="Arial"/>
          <w:b/>
          <w:sz w:val="24"/>
          <w:szCs w:val="24"/>
          <w:lang w:val="sr-Cyrl-CS"/>
        </w:rPr>
      </w:pPr>
    </w:p>
    <w:p w14:paraId="40CF0E07" w14:textId="77777777" w:rsidR="00C73B51" w:rsidRDefault="00C73B51">
      <w:pPr>
        <w:rPr>
          <w:rFonts w:cs="Arial"/>
          <w:b/>
          <w:sz w:val="24"/>
          <w:szCs w:val="24"/>
          <w:lang w:val="sr-Cyrl-CS"/>
        </w:rPr>
      </w:pPr>
    </w:p>
    <w:p w14:paraId="6259EF7E" w14:textId="77777777" w:rsidR="00510B1A" w:rsidRDefault="00D348E4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r>
        <w:rPr>
          <w:rFonts w:cs="Arial"/>
          <w:sz w:val="24"/>
          <w:szCs w:val="24"/>
          <w:lang w:val="sr-Cyrl-CS"/>
        </w:rPr>
        <w:fldChar w:fldCharType="begin"/>
      </w:r>
      <w:r>
        <w:rPr>
          <w:rFonts w:cs="Arial"/>
          <w:sz w:val="24"/>
          <w:szCs w:val="24"/>
          <w:lang w:val="sr-Cyrl-CS"/>
        </w:rPr>
        <w:instrText xml:space="preserve"> TOC \o "1-1" \h \z \u </w:instrText>
      </w:r>
      <w:r>
        <w:rPr>
          <w:rFonts w:cs="Arial"/>
          <w:sz w:val="24"/>
          <w:szCs w:val="24"/>
          <w:lang w:val="sr-Cyrl-CS"/>
        </w:rPr>
        <w:fldChar w:fldCharType="separate"/>
      </w:r>
      <w:hyperlink w:anchor="_Toc446927444" w:history="1">
        <w:r w:rsidR="00510B1A" w:rsidRPr="00DA5CE0">
          <w:rPr>
            <w:rStyle w:val="Hyperlink"/>
            <w:rFonts w:cs="Arial"/>
            <w:b/>
            <w:noProof/>
          </w:rPr>
          <w:t xml:space="preserve">1.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ОСНОВНИ ПОДАЦИ О ЦЕНТРУ ЗА РАЗМИНИРАЊЕ И ИНФОРМАТОРУ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_Toc446927444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3</w:t>
        </w:r>
        <w:r w:rsidR="00510B1A">
          <w:rPr>
            <w:noProof/>
            <w:webHidden/>
          </w:rPr>
          <w:fldChar w:fldCharType="end"/>
        </w:r>
      </w:hyperlink>
    </w:p>
    <w:p w14:paraId="2F45A385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45" w:history="1">
        <w:r w:rsidR="00510B1A" w:rsidRPr="00DA5CE0">
          <w:rPr>
            <w:rStyle w:val="Hyperlink"/>
            <w:rFonts w:cs="Arial"/>
            <w:b/>
            <w:noProof/>
          </w:rPr>
          <w:t xml:space="preserve">2.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ОРГАНИЗАЦИОНА СТРУКТУРА</w:t>
        </w:r>
        <w:r w:rsidR="00510B1A">
          <w:rPr>
            <w:noProof/>
            <w:webHidden/>
          </w:rPr>
          <w:tab/>
        </w:r>
        <w:r w:rsidR="00FE04AD">
          <w:rPr>
            <w:noProof/>
            <w:webHidden/>
            <w:lang w:val="sr-Cyrl-RS"/>
          </w:rPr>
          <w:t>4</w:t>
        </w:r>
      </w:hyperlink>
    </w:p>
    <w:p w14:paraId="1D9EEAA1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46" w:history="1">
        <w:r w:rsidR="00510B1A" w:rsidRPr="00DA5CE0">
          <w:rPr>
            <w:rStyle w:val="Hyperlink"/>
            <w:rFonts w:cs="Arial"/>
            <w:b/>
            <w:noProof/>
          </w:rPr>
          <w:t xml:space="preserve">3.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ОПИС ФУНКЦИЈА СТАРЕШИНА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_Toc446927446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7</w:t>
        </w:r>
        <w:r w:rsidR="00510B1A">
          <w:rPr>
            <w:noProof/>
            <w:webHidden/>
          </w:rPr>
          <w:fldChar w:fldCharType="end"/>
        </w:r>
      </w:hyperlink>
    </w:p>
    <w:p w14:paraId="749BD6A3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47" w:history="1">
        <w:r w:rsidR="00510B1A" w:rsidRPr="00DA5CE0">
          <w:rPr>
            <w:rStyle w:val="Hyperlink"/>
            <w:rFonts w:cs="Arial"/>
            <w:b/>
            <w:noProof/>
          </w:rPr>
          <w:t xml:space="preserve">4.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ОПИС ПРАВИЛА У ВЕЗИ СА ЈАВНОШЋУ РАДА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_Toc446927447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7</w:t>
        </w:r>
        <w:r w:rsidR="00510B1A">
          <w:rPr>
            <w:noProof/>
            <w:webHidden/>
          </w:rPr>
          <w:fldChar w:fldCharType="end"/>
        </w:r>
      </w:hyperlink>
    </w:p>
    <w:p w14:paraId="1986153E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48" w:history="1">
        <w:r w:rsidR="00510B1A" w:rsidRPr="00DA5CE0">
          <w:rPr>
            <w:rStyle w:val="Hyperlink"/>
            <w:rFonts w:cs="Arial"/>
            <w:b/>
            <w:noProof/>
          </w:rPr>
          <w:t xml:space="preserve">5.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СПИСАК НАЈЧЕШЋЕ ТРАЖЕНИХ ИНФОРМАЦИЈА ОД ЈАВНОГ ЗНАЧАЈА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8</w:t>
        </w:r>
      </w:hyperlink>
    </w:p>
    <w:p w14:paraId="47E99FE6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49" w:history="1">
        <w:r w:rsidR="00510B1A" w:rsidRPr="00DA5CE0">
          <w:rPr>
            <w:rStyle w:val="Hyperlink"/>
            <w:rFonts w:cs="Arial"/>
            <w:b/>
            <w:noProof/>
          </w:rPr>
          <w:t xml:space="preserve">6.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ОПИС НАДЛЕЖНОСТИ, ОВЛАШЋЕЊА И ОБАВЕЗА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_Toc446927449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9</w:t>
        </w:r>
        <w:r w:rsidR="00510B1A">
          <w:rPr>
            <w:noProof/>
            <w:webHidden/>
          </w:rPr>
          <w:fldChar w:fldCharType="end"/>
        </w:r>
      </w:hyperlink>
    </w:p>
    <w:p w14:paraId="68A8131E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0" w:history="1">
        <w:r w:rsidR="00510B1A" w:rsidRPr="00DA5CE0">
          <w:rPr>
            <w:rStyle w:val="Hyperlink"/>
            <w:rFonts w:cs="Arial"/>
            <w:b/>
            <w:noProof/>
          </w:rPr>
          <w:t xml:space="preserve">7.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ОПИС ПОСТУПАЊА У ОКВИРУ НАДЛЕЖНОСТИ,</w:t>
        </w:r>
        <w:r w:rsidR="00510B1A" w:rsidRPr="00DA5CE0">
          <w:rPr>
            <w:rStyle w:val="Hyperlink"/>
            <w:rFonts w:cs="Arial"/>
            <w:b/>
            <w:noProof/>
            <w:lang w:val="sr-Latn-CS"/>
          </w:rPr>
          <w:t xml:space="preserve">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ОВЛАШЋЕЊА И ОБАВЕЗА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_Toc446927450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9</w:t>
        </w:r>
        <w:r w:rsidR="00510B1A">
          <w:rPr>
            <w:noProof/>
            <w:webHidden/>
          </w:rPr>
          <w:fldChar w:fldCharType="end"/>
        </w:r>
      </w:hyperlink>
    </w:p>
    <w:p w14:paraId="12F25A91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1" w:history="1">
        <w:r w:rsidR="00510B1A" w:rsidRPr="00DA5CE0">
          <w:rPr>
            <w:rStyle w:val="Hyperlink"/>
            <w:rFonts w:cs="Arial"/>
            <w:b/>
            <w:noProof/>
          </w:rPr>
          <w:t xml:space="preserve">8.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СПИСАК ПРОПИСА КОЈЕ ПРИМЕЊУЈЕ ЦЕНТАР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_Toc446927451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16</w:t>
        </w:r>
        <w:r w:rsidR="00510B1A">
          <w:rPr>
            <w:noProof/>
            <w:webHidden/>
          </w:rPr>
          <w:fldChar w:fldCharType="end"/>
        </w:r>
      </w:hyperlink>
    </w:p>
    <w:p w14:paraId="76891908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2" w:history="1">
        <w:r w:rsidR="00510B1A" w:rsidRPr="00DA5CE0">
          <w:rPr>
            <w:rStyle w:val="Hyperlink"/>
            <w:rFonts w:cs="Arial"/>
            <w:b/>
            <w:noProof/>
          </w:rPr>
          <w:t xml:space="preserve">9.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УСЛУГЕ КОЈЕ ЦЕНТАР ПРУЖА ЗАИНТЕРЕСОВАНИМ ЛИЦИМА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_Toc446927452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18</w:t>
        </w:r>
        <w:r w:rsidR="00510B1A">
          <w:rPr>
            <w:noProof/>
            <w:webHidden/>
          </w:rPr>
          <w:fldChar w:fldCharType="end"/>
        </w:r>
      </w:hyperlink>
    </w:p>
    <w:p w14:paraId="04923621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3" w:history="1">
        <w:r w:rsidR="00510B1A" w:rsidRPr="00DA5CE0">
          <w:rPr>
            <w:rStyle w:val="Hyperlink"/>
            <w:rFonts w:cs="Arial"/>
            <w:b/>
            <w:noProof/>
          </w:rPr>
          <w:t xml:space="preserve">10.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ПОСТУПАК РАДИ ПРУЖАЊА УСЛУГА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_Toc446927453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19</w:t>
        </w:r>
        <w:r w:rsidR="00510B1A">
          <w:rPr>
            <w:noProof/>
            <w:webHidden/>
          </w:rPr>
          <w:fldChar w:fldCharType="end"/>
        </w:r>
      </w:hyperlink>
    </w:p>
    <w:p w14:paraId="78334AF4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4" w:history="1">
        <w:r w:rsidR="00510B1A" w:rsidRPr="00DA5CE0">
          <w:rPr>
            <w:rStyle w:val="Hyperlink"/>
            <w:rFonts w:cs="Arial"/>
            <w:b/>
            <w:noProof/>
          </w:rPr>
          <w:t xml:space="preserve">11.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ПРЕГЛЕД ПОДАТАКА О ПРУЖЕНИМ УСЛУГАМА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_Toc446927454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19</w:t>
        </w:r>
        <w:r w:rsidR="00510B1A">
          <w:rPr>
            <w:noProof/>
            <w:webHidden/>
          </w:rPr>
          <w:fldChar w:fldCharType="end"/>
        </w:r>
      </w:hyperlink>
    </w:p>
    <w:p w14:paraId="62CF70F8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5" w:history="1">
        <w:r w:rsidR="00510B1A" w:rsidRPr="00DA5CE0">
          <w:rPr>
            <w:rStyle w:val="Hyperlink"/>
            <w:rFonts w:cs="Arial"/>
            <w:b/>
            <w:noProof/>
          </w:rPr>
          <w:t xml:space="preserve">12.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ПРИХОДИМА И РАСХОДИМА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_Toc446927455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19</w:t>
        </w:r>
        <w:r w:rsidR="00510B1A">
          <w:rPr>
            <w:noProof/>
            <w:webHidden/>
          </w:rPr>
          <w:fldChar w:fldCharType="end"/>
        </w:r>
      </w:hyperlink>
    </w:p>
    <w:p w14:paraId="4B2DBD86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6" w:history="1">
        <w:r w:rsidR="00510B1A" w:rsidRPr="00DA5CE0">
          <w:rPr>
            <w:rStyle w:val="Hyperlink"/>
            <w:rFonts w:cs="Arial"/>
            <w:b/>
            <w:noProof/>
          </w:rPr>
          <w:t xml:space="preserve">13.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ЈАВНИМ НАБАВКАМА</w:t>
        </w:r>
        <w:r w:rsidR="00510B1A">
          <w:rPr>
            <w:noProof/>
            <w:webHidden/>
          </w:rPr>
          <w:tab/>
        </w:r>
        <w:r w:rsidR="00510B1A">
          <w:rPr>
            <w:noProof/>
            <w:webHidden/>
          </w:rPr>
          <w:fldChar w:fldCharType="begin"/>
        </w:r>
        <w:r w:rsidR="00510B1A">
          <w:rPr>
            <w:noProof/>
            <w:webHidden/>
          </w:rPr>
          <w:instrText xml:space="preserve"> PAGEREF _Toc446927456 \h </w:instrText>
        </w:r>
        <w:r w:rsidR="00510B1A">
          <w:rPr>
            <w:noProof/>
            <w:webHidden/>
          </w:rPr>
        </w:r>
        <w:r w:rsidR="00510B1A">
          <w:rPr>
            <w:noProof/>
            <w:webHidden/>
          </w:rPr>
          <w:fldChar w:fldCharType="separate"/>
        </w:r>
        <w:r w:rsidR="00146911">
          <w:rPr>
            <w:noProof/>
            <w:webHidden/>
          </w:rPr>
          <w:t>20</w:t>
        </w:r>
        <w:r w:rsidR="00510B1A">
          <w:rPr>
            <w:noProof/>
            <w:webHidden/>
          </w:rPr>
          <w:fldChar w:fldCharType="end"/>
        </w:r>
      </w:hyperlink>
    </w:p>
    <w:p w14:paraId="34CC98F1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7" w:history="1">
        <w:r w:rsidR="00510B1A" w:rsidRPr="00DA5CE0">
          <w:rPr>
            <w:rStyle w:val="Hyperlink"/>
            <w:rFonts w:cs="Arial"/>
            <w:b/>
            <w:noProof/>
          </w:rPr>
          <w:t xml:space="preserve">14.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ДРЖАВНОЈ ПОМОЋИ</w:t>
        </w:r>
        <w:r w:rsidR="00510B1A">
          <w:rPr>
            <w:noProof/>
            <w:webHidden/>
          </w:rPr>
          <w:tab/>
        </w:r>
        <w:r w:rsidR="00D64336">
          <w:rPr>
            <w:noProof/>
            <w:webHidden/>
            <w:lang w:val="sr-Latn-RS"/>
          </w:rPr>
          <w:t>24</w:t>
        </w:r>
      </w:hyperlink>
    </w:p>
    <w:p w14:paraId="28143888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8" w:history="1">
        <w:r w:rsidR="00510B1A" w:rsidRPr="00DA5CE0">
          <w:rPr>
            <w:rStyle w:val="Hyperlink"/>
            <w:rFonts w:cs="Arial"/>
            <w:b/>
            <w:noProof/>
          </w:rPr>
          <w:t xml:space="preserve">15.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ИСПЛАЋЕНИМ ПЛАТАМА, ЗАРАДАМА</w:t>
        </w:r>
        <w:r w:rsidR="00510B1A" w:rsidRPr="00DA5CE0">
          <w:rPr>
            <w:rStyle w:val="Hyperlink"/>
            <w:rFonts w:cs="Arial"/>
            <w:b/>
            <w:noProof/>
            <w:lang w:val="sr-Latn-CS"/>
          </w:rPr>
          <w:t xml:space="preserve">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И ДРУГИМ ПРИМАЊИМА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4</w:t>
        </w:r>
      </w:hyperlink>
    </w:p>
    <w:p w14:paraId="2AC99139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59" w:history="1">
        <w:r w:rsidR="00510B1A" w:rsidRPr="00DA5CE0">
          <w:rPr>
            <w:rStyle w:val="Hyperlink"/>
            <w:rFonts w:cs="Arial"/>
            <w:b/>
            <w:noProof/>
          </w:rPr>
          <w:t xml:space="preserve">16.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СРЕДСТВИМА РАДА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4</w:t>
        </w:r>
      </w:hyperlink>
    </w:p>
    <w:p w14:paraId="11D50D0E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60" w:history="1">
        <w:r w:rsidR="00510B1A" w:rsidRPr="00DA5CE0">
          <w:rPr>
            <w:rStyle w:val="Hyperlink"/>
            <w:rFonts w:cs="Arial"/>
            <w:b/>
            <w:noProof/>
          </w:rPr>
          <w:t xml:space="preserve">17.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ЧУВАЊЕ НОСАЧА ИНФОРМАЦИЈА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5</w:t>
        </w:r>
      </w:hyperlink>
    </w:p>
    <w:p w14:paraId="3562814B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61" w:history="1">
        <w:r w:rsidR="00510B1A" w:rsidRPr="00DA5CE0">
          <w:rPr>
            <w:rStyle w:val="Hyperlink"/>
            <w:rFonts w:cs="Arial"/>
            <w:b/>
            <w:noProof/>
          </w:rPr>
          <w:t xml:space="preserve">18.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ВРСТАМА ИНФОРМАЦИЈА У ПОСЕДУ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6</w:t>
        </w:r>
      </w:hyperlink>
    </w:p>
    <w:p w14:paraId="1F06DE5C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62" w:history="1">
        <w:r w:rsidR="00510B1A" w:rsidRPr="00DA5CE0">
          <w:rPr>
            <w:rStyle w:val="Hyperlink"/>
            <w:rFonts w:cs="Arial"/>
            <w:b/>
            <w:noProof/>
          </w:rPr>
          <w:t xml:space="preserve">19.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ПОДАЦИ О ВРСТАМА ИНФОРМАЦИЈА КОЈИМА ЦЕНТАР ОМОГУЋАВА ПРИСТУП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6</w:t>
        </w:r>
      </w:hyperlink>
    </w:p>
    <w:p w14:paraId="658D272B" w14:textId="77777777" w:rsidR="00510B1A" w:rsidRDefault="00E81F8C">
      <w:pPr>
        <w:pStyle w:val="TOC1"/>
        <w:tabs>
          <w:tab w:val="right" w:leader="dot" w:pos="8769"/>
        </w:tabs>
        <w:rPr>
          <w:rFonts w:ascii="Calibri" w:hAnsi="Calibri"/>
          <w:noProof/>
          <w:spacing w:val="0"/>
          <w:sz w:val="22"/>
          <w:szCs w:val="22"/>
          <w:lang w:val="sr-Latn-CS" w:eastAsia="sr-Latn-CS"/>
        </w:rPr>
      </w:pPr>
      <w:hyperlink w:anchor="_Toc446927463" w:history="1">
        <w:r w:rsidR="00510B1A" w:rsidRPr="00DA5CE0">
          <w:rPr>
            <w:rStyle w:val="Hyperlink"/>
            <w:rFonts w:cs="Arial"/>
            <w:b/>
            <w:noProof/>
          </w:rPr>
          <w:t xml:space="preserve">20.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ИНФОРМАЦИЈЕ О ПОДНОШЕЊУ ЗАХТЕВА ЗА</w:t>
        </w:r>
        <w:r w:rsidR="00510B1A" w:rsidRPr="00DA5CE0">
          <w:rPr>
            <w:rStyle w:val="Hyperlink"/>
            <w:rFonts w:cs="Arial"/>
            <w:b/>
            <w:noProof/>
            <w:lang w:val="ru-RU"/>
          </w:rPr>
          <w:t xml:space="preserve"> </w:t>
        </w:r>
        <w:r w:rsidR="00510B1A" w:rsidRPr="00DA5CE0">
          <w:rPr>
            <w:rStyle w:val="Hyperlink"/>
            <w:rFonts w:cs="Arial"/>
            <w:b/>
            <w:noProof/>
            <w:lang w:val="sr-Cyrl-CS"/>
          </w:rPr>
          <w:t>ПРИСТУП ИНФОРМАЦИЈАМА</w:t>
        </w:r>
        <w:r w:rsidR="00510B1A">
          <w:rPr>
            <w:noProof/>
            <w:webHidden/>
          </w:rPr>
          <w:tab/>
        </w:r>
        <w:r w:rsidR="001A77E1">
          <w:rPr>
            <w:noProof/>
            <w:webHidden/>
            <w:lang w:val="sr-Cyrl-RS"/>
          </w:rPr>
          <w:t>2</w:t>
        </w:r>
        <w:r w:rsidR="00381A98">
          <w:rPr>
            <w:noProof/>
            <w:webHidden/>
            <w:lang w:val="sr-Latn-RS"/>
          </w:rPr>
          <w:t>6</w:t>
        </w:r>
      </w:hyperlink>
    </w:p>
    <w:p w14:paraId="73247BDA" w14:textId="77777777" w:rsidR="00821F5D" w:rsidRDefault="00D348E4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fldChar w:fldCharType="end"/>
      </w:r>
    </w:p>
    <w:p w14:paraId="59B0553A" w14:textId="77777777" w:rsidR="00821F5D" w:rsidRDefault="00821F5D" w:rsidP="00821F5D">
      <w:pPr>
        <w:rPr>
          <w:rFonts w:cs="Arial"/>
          <w:sz w:val="24"/>
          <w:szCs w:val="24"/>
          <w:lang w:val="sr-Cyrl-CS"/>
        </w:rPr>
      </w:pPr>
    </w:p>
    <w:p w14:paraId="5CC275CC" w14:textId="77777777" w:rsidR="00821F5D" w:rsidRDefault="00D34509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br w:type="page"/>
      </w:r>
    </w:p>
    <w:p w14:paraId="2B2E0A3F" w14:textId="77777777" w:rsidR="001D4D17" w:rsidRDefault="00821F5D" w:rsidP="00640983">
      <w:pPr>
        <w:pStyle w:val="Heading1"/>
        <w:numPr>
          <w:ilvl w:val="0"/>
          <w:numId w:val="13"/>
        </w:numPr>
        <w:rPr>
          <w:rFonts w:ascii="Arial" w:hAnsi="Arial" w:cs="Arial"/>
          <w:b/>
          <w:sz w:val="24"/>
          <w:szCs w:val="24"/>
          <w:lang w:val="sr-Cyrl-CS"/>
        </w:rPr>
      </w:pPr>
      <w:bookmarkStart w:id="0" w:name="_Toc446927444"/>
      <w:r w:rsidRPr="00000A63">
        <w:rPr>
          <w:rFonts w:ascii="Arial" w:hAnsi="Arial" w:cs="Arial"/>
          <w:b/>
          <w:sz w:val="24"/>
          <w:szCs w:val="24"/>
          <w:lang w:val="sr-Cyrl-CS"/>
        </w:rPr>
        <w:lastRenderedPageBreak/>
        <w:t>ОСНОВНИ ПОДАЦИ О ЦЕНТРУ ЗА РАЗМИНИРАЊЕ И ИНФОРМАТОРУ</w:t>
      </w:r>
      <w:bookmarkEnd w:id="0"/>
      <w:r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204BE563" w14:textId="77777777" w:rsidR="00640983" w:rsidRPr="00640983" w:rsidRDefault="00640983" w:rsidP="00640983">
      <w:pPr>
        <w:pStyle w:val="BodyText"/>
        <w:ind w:left="450"/>
        <w:rPr>
          <w:lang w:val="sr-Cyrl-CS"/>
        </w:rPr>
      </w:pPr>
    </w:p>
    <w:p w14:paraId="1AABB9EB" w14:textId="77777777" w:rsidR="00AA7F82" w:rsidRDefault="00AA7F82" w:rsidP="005D6ADD">
      <w:pPr>
        <w:numPr>
          <w:ilvl w:val="0"/>
          <w:numId w:val="13"/>
        </w:num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Назив органа: </w:t>
      </w:r>
      <w:r w:rsidRPr="007F3AF1">
        <w:rPr>
          <w:rFonts w:cs="Arial"/>
          <w:b/>
          <w:sz w:val="24"/>
          <w:szCs w:val="24"/>
          <w:lang w:val="sr-Cyrl-CS"/>
        </w:rPr>
        <w:t>Центар за разминирање</w:t>
      </w:r>
      <w:r w:rsidR="004F1DDA">
        <w:rPr>
          <w:rFonts w:cs="Arial"/>
          <w:sz w:val="24"/>
          <w:szCs w:val="24"/>
          <w:lang w:val="sr-Cyrl-CS"/>
        </w:rPr>
        <w:t xml:space="preserve"> </w:t>
      </w:r>
      <w:r w:rsidR="00447873" w:rsidRPr="00447873">
        <w:rPr>
          <w:rFonts w:cs="Arial"/>
          <w:sz w:val="24"/>
          <w:szCs w:val="24"/>
          <w:lang w:val="ru-RU"/>
        </w:rPr>
        <w:t xml:space="preserve"> </w:t>
      </w:r>
    </w:p>
    <w:p w14:paraId="490833A1" w14:textId="77777777" w:rsidR="00AA7F82" w:rsidRDefault="00AA7F82" w:rsidP="00AA7F82">
      <w:pPr>
        <w:ind w:left="426"/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Адреса </w:t>
      </w:r>
      <w:r w:rsidR="00735CBC">
        <w:rPr>
          <w:rFonts w:cs="Arial"/>
          <w:sz w:val="24"/>
          <w:szCs w:val="24"/>
          <w:lang w:val="sr-Cyrl-CS"/>
        </w:rPr>
        <w:t xml:space="preserve">седишта: </w:t>
      </w:r>
      <w:r>
        <w:rPr>
          <w:rFonts w:cs="Arial"/>
          <w:sz w:val="24"/>
          <w:szCs w:val="24"/>
          <w:lang w:val="sr-Cyrl-CS"/>
        </w:rPr>
        <w:t xml:space="preserve">Београд, </w:t>
      </w:r>
      <w:r w:rsidR="00D92B2E">
        <w:rPr>
          <w:rFonts w:cs="Arial"/>
          <w:sz w:val="24"/>
          <w:szCs w:val="24"/>
          <w:lang w:val="sr-Cyrl-CS"/>
        </w:rPr>
        <w:t>Вој</w:t>
      </w:r>
      <w:r w:rsidR="004F1DDA">
        <w:rPr>
          <w:rFonts w:cs="Arial"/>
          <w:sz w:val="24"/>
          <w:szCs w:val="24"/>
          <w:lang w:val="sr-Cyrl-CS"/>
        </w:rPr>
        <w:t>в</w:t>
      </w:r>
      <w:r w:rsidR="00D92B2E">
        <w:rPr>
          <w:rFonts w:cs="Arial"/>
          <w:sz w:val="24"/>
          <w:szCs w:val="24"/>
          <w:lang w:val="sr-Cyrl-CS"/>
        </w:rPr>
        <w:t>о</w:t>
      </w:r>
      <w:r w:rsidR="004F1DDA">
        <w:rPr>
          <w:rFonts w:cs="Arial"/>
          <w:sz w:val="24"/>
          <w:szCs w:val="24"/>
          <w:lang w:val="sr-Cyrl-CS"/>
        </w:rPr>
        <w:t xml:space="preserve">де </w:t>
      </w:r>
      <w:r w:rsidR="001D4D17">
        <w:rPr>
          <w:rFonts w:cs="Arial"/>
          <w:sz w:val="24"/>
          <w:szCs w:val="24"/>
          <w:lang w:val="sr-Cyrl-CS"/>
        </w:rPr>
        <w:t xml:space="preserve">Тозе бр. </w:t>
      </w:r>
      <w:r w:rsidR="00D92B2E">
        <w:rPr>
          <w:rFonts w:cs="Arial"/>
          <w:sz w:val="24"/>
          <w:szCs w:val="24"/>
          <w:lang w:val="sr-Cyrl-CS"/>
        </w:rPr>
        <w:t>31</w:t>
      </w:r>
      <w:r w:rsidR="001D4D17">
        <w:rPr>
          <w:rFonts w:cs="Arial"/>
          <w:sz w:val="24"/>
          <w:szCs w:val="24"/>
          <w:lang w:val="sr-Cyrl-CS"/>
        </w:rPr>
        <w:t xml:space="preserve"> </w:t>
      </w:r>
    </w:p>
    <w:p w14:paraId="5AB1775C" w14:textId="77777777" w:rsidR="004F52F5" w:rsidRDefault="004F52F5" w:rsidP="004F52F5">
      <w:pPr>
        <w:ind w:left="426"/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Матични број: 17568051</w:t>
      </w:r>
    </w:p>
    <w:p w14:paraId="653CF663" w14:textId="77777777" w:rsidR="004F52F5" w:rsidRDefault="004F52F5" w:rsidP="004F52F5">
      <w:pPr>
        <w:ind w:left="426"/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ПИБ: 103458488</w:t>
      </w:r>
      <w:r w:rsidR="001D4D17">
        <w:rPr>
          <w:rFonts w:cs="Arial"/>
          <w:sz w:val="24"/>
          <w:szCs w:val="24"/>
          <w:lang w:val="sr-Cyrl-CS"/>
        </w:rPr>
        <w:t xml:space="preserve"> </w:t>
      </w:r>
    </w:p>
    <w:p w14:paraId="6EC5185E" w14:textId="77777777" w:rsidR="001D4D17" w:rsidRPr="00E7500E" w:rsidRDefault="004F52F5" w:rsidP="004F52F5">
      <w:pPr>
        <w:ind w:left="426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 xml:space="preserve">Адреса </w:t>
      </w:r>
      <w:r w:rsidR="001D4D17">
        <w:rPr>
          <w:rFonts w:cs="Arial"/>
          <w:sz w:val="24"/>
          <w:szCs w:val="24"/>
          <w:lang w:val="sr-Cyrl-CS"/>
        </w:rPr>
        <w:t xml:space="preserve">електронске поште: </w:t>
      </w:r>
      <w:r w:rsidR="005D6ADD" w:rsidRPr="00E7500E">
        <w:rPr>
          <w:rFonts w:cs="Arial"/>
          <w:sz w:val="24"/>
          <w:szCs w:val="24"/>
        </w:rPr>
        <w:t>czrs</w:t>
      </w:r>
      <w:r w:rsidR="005D6ADD" w:rsidRPr="00E7500E">
        <w:rPr>
          <w:rFonts w:cs="Arial"/>
          <w:sz w:val="24"/>
          <w:szCs w:val="24"/>
          <w:lang w:val="ru-RU"/>
        </w:rPr>
        <w:t>@</w:t>
      </w:r>
      <w:r w:rsidR="00E7500E">
        <w:rPr>
          <w:rFonts w:cs="Arial"/>
          <w:sz w:val="24"/>
          <w:szCs w:val="24"/>
        </w:rPr>
        <w:t>czrs</w:t>
      </w:r>
      <w:r w:rsidR="00E7500E" w:rsidRPr="00E7500E">
        <w:rPr>
          <w:rFonts w:cs="Arial"/>
          <w:sz w:val="24"/>
          <w:szCs w:val="24"/>
          <w:lang w:val="ru-RU"/>
        </w:rPr>
        <w:t>.</w:t>
      </w:r>
      <w:r w:rsidR="00E7500E">
        <w:rPr>
          <w:rFonts w:cs="Arial"/>
          <w:sz w:val="24"/>
          <w:szCs w:val="24"/>
        </w:rPr>
        <w:t>gov</w:t>
      </w:r>
      <w:r w:rsidR="00E7500E" w:rsidRPr="00E7500E">
        <w:rPr>
          <w:rFonts w:cs="Arial"/>
          <w:sz w:val="24"/>
          <w:szCs w:val="24"/>
          <w:lang w:val="ru-RU"/>
        </w:rPr>
        <w:t>.</w:t>
      </w:r>
      <w:r w:rsidR="00E7500E">
        <w:rPr>
          <w:rFonts w:cs="Arial"/>
          <w:sz w:val="24"/>
          <w:szCs w:val="24"/>
        </w:rPr>
        <w:t>rs</w:t>
      </w:r>
    </w:p>
    <w:p w14:paraId="1A44B747" w14:textId="77777777" w:rsidR="007F3AF1" w:rsidRPr="007F3AF1" w:rsidRDefault="007F3AF1" w:rsidP="004F52F5">
      <w:pPr>
        <w:ind w:left="426"/>
        <w:rPr>
          <w:rFonts w:cs="Arial"/>
          <w:sz w:val="24"/>
          <w:szCs w:val="24"/>
          <w:lang w:val="sr-Cyrl-CS"/>
        </w:rPr>
      </w:pPr>
    </w:p>
    <w:p w14:paraId="5937CC46" w14:textId="77777777" w:rsidR="005D6ADD" w:rsidRDefault="007F3AF1" w:rsidP="005D6ADD">
      <w:pPr>
        <w:numPr>
          <w:ilvl w:val="0"/>
          <w:numId w:val="13"/>
        </w:numPr>
        <w:tabs>
          <w:tab w:val="left" w:pos="450"/>
        </w:tabs>
        <w:rPr>
          <w:rFonts w:cs="Arial"/>
          <w:sz w:val="24"/>
          <w:szCs w:val="24"/>
          <w:lang w:val="sr-Cyrl-CS"/>
        </w:rPr>
      </w:pPr>
      <w:r w:rsidRPr="007F3AF1">
        <w:rPr>
          <w:rFonts w:cs="Arial"/>
          <w:sz w:val="24"/>
          <w:szCs w:val="24"/>
          <w:u w:val="single"/>
          <w:lang w:val="sr-Cyrl-CS"/>
        </w:rPr>
        <w:t>Лице одговорно за тачност и потпуност података које садржи Информатор</w:t>
      </w:r>
      <w:r>
        <w:rPr>
          <w:rFonts w:cs="Arial"/>
          <w:sz w:val="24"/>
          <w:szCs w:val="24"/>
          <w:lang w:val="sr-Cyrl-CS"/>
        </w:rPr>
        <w:t xml:space="preserve">:  </w:t>
      </w:r>
    </w:p>
    <w:p w14:paraId="4CA47D15" w14:textId="77777777" w:rsidR="007F3AF1" w:rsidRDefault="00995D99" w:rsidP="002F4839">
      <w:pPr>
        <w:ind w:left="426"/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RS"/>
        </w:rPr>
        <w:t>Бојан Гламочлија</w:t>
      </w:r>
      <w:r w:rsidR="00D223E5">
        <w:rPr>
          <w:rFonts w:cs="Arial"/>
          <w:sz w:val="24"/>
          <w:szCs w:val="24"/>
          <w:lang w:val="sr-Cyrl-CS"/>
        </w:rPr>
        <w:t xml:space="preserve">, </w:t>
      </w:r>
      <w:r w:rsidR="00E7500E">
        <w:rPr>
          <w:rFonts w:cs="Arial"/>
          <w:sz w:val="24"/>
          <w:szCs w:val="24"/>
          <w:lang w:val="sr-Cyrl-CS"/>
        </w:rPr>
        <w:t>директор</w:t>
      </w:r>
      <w:r w:rsidR="00D223E5">
        <w:rPr>
          <w:rFonts w:cs="Arial"/>
          <w:sz w:val="24"/>
          <w:szCs w:val="24"/>
          <w:lang w:val="sr-Cyrl-CS"/>
        </w:rPr>
        <w:t xml:space="preserve">, </w:t>
      </w:r>
      <w:r w:rsidR="002F4839">
        <w:rPr>
          <w:rFonts w:cs="Arial"/>
          <w:sz w:val="24"/>
          <w:szCs w:val="24"/>
          <w:lang w:val="sr-Cyrl-CS"/>
        </w:rPr>
        <w:t>у складу са та</w:t>
      </w:r>
      <w:r w:rsidR="00C73E1B">
        <w:rPr>
          <w:rFonts w:cs="Arial"/>
          <w:sz w:val="24"/>
          <w:szCs w:val="24"/>
          <w:lang w:val="sr-Cyrl-CS"/>
        </w:rPr>
        <w:t>чком 8. Упутства за израду и об</w:t>
      </w:r>
      <w:r w:rsidR="002F4839">
        <w:rPr>
          <w:rFonts w:cs="Arial"/>
          <w:sz w:val="24"/>
          <w:szCs w:val="24"/>
          <w:lang w:val="sr-Cyrl-CS"/>
        </w:rPr>
        <w:t>ј</w:t>
      </w:r>
      <w:r w:rsidR="00C73E1B">
        <w:rPr>
          <w:rFonts w:cs="Arial"/>
          <w:sz w:val="24"/>
          <w:szCs w:val="24"/>
          <w:lang w:val="sr-Cyrl-CS"/>
        </w:rPr>
        <w:t>а</w:t>
      </w:r>
      <w:r w:rsidR="002F4839">
        <w:rPr>
          <w:rFonts w:cs="Arial"/>
          <w:sz w:val="24"/>
          <w:szCs w:val="24"/>
          <w:lang w:val="sr-Cyrl-CS"/>
        </w:rPr>
        <w:t>вљивање информатора о раду државног органа.</w:t>
      </w:r>
    </w:p>
    <w:p w14:paraId="5D5F7ECC" w14:textId="77777777" w:rsidR="002F4839" w:rsidRDefault="002F4839" w:rsidP="002F4839">
      <w:pPr>
        <w:ind w:left="426"/>
        <w:rPr>
          <w:rFonts w:cs="Arial"/>
          <w:sz w:val="24"/>
          <w:szCs w:val="24"/>
          <w:lang w:val="sr-Cyrl-CS"/>
        </w:rPr>
      </w:pPr>
    </w:p>
    <w:p w14:paraId="33902EBA" w14:textId="77777777" w:rsidR="007F3AF1" w:rsidRDefault="001B48EA" w:rsidP="007F3AF1">
      <w:pPr>
        <w:ind w:left="426"/>
        <w:rPr>
          <w:rFonts w:cs="Arial"/>
          <w:sz w:val="24"/>
          <w:szCs w:val="24"/>
          <w:u w:val="single"/>
          <w:lang w:val="sr-Cyrl-CS"/>
        </w:rPr>
      </w:pPr>
      <w:r>
        <w:rPr>
          <w:rFonts w:cs="Arial"/>
          <w:sz w:val="24"/>
          <w:szCs w:val="24"/>
          <w:u w:val="single"/>
          <w:lang w:val="sr-Cyrl-CS"/>
        </w:rPr>
        <w:t>Лица</w:t>
      </w:r>
      <w:r w:rsidR="007F3AF1" w:rsidRPr="007F3AF1">
        <w:rPr>
          <w:rFonts w:cs="Arial"/>
          <w:sz w:val="24"/>
          <w:szCs w:val="24"/>
          <w:u w:val="single"/>
          <w:lang w:val="sr-Cyrl-CS"/>
        </w:rPr>
        <w:t xml:space="preserve"> која се старају о одређеним информацијама, подацима и радњама у вези са израдом и објављивањем Информатора</w:t>
      </w:r>
      <w:r w:rsidR="007F3AF1">
        <w:rPr>
          <w:rFonts w:cs="Arial"/>
          <w:sz w:val="24"/>
          <w:szCs w:val="24"/>
          <w:u w:val="single"/>
          <w:lang w:val="sr-Cyrl-CS"/>
        </w:rPr>
        <w:t>:</w:t>
      </w:r>
    </w:p>
    <w:p w14:paraId="3D5D6E83" w14:textId="77777777" w:rsidR="002F4839" w:rsidRPr="002F4839" w:rsidRDefault="002F4839" w:rsidP="007F3AF1">
      <w:pPr>
        <w:ind w:left="426"/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О објављивању и ажурности Информатора</w:t>
      </w:r>
      <w:r w:rsidR="00C73E1B">
        <w:rPr>
          <w:rFonts w:cs="Arial"/>
          <w:sz w:val="24"/>
          <w:szCs w:val="24"/>
          <w:lang w:val="sr-Cyrl-CS"/>
        </w:rPr>
        <w:t>,</w:t>
      </w:r>
      <w:r>
        <w:rPr>
          <w:rFonts w:cs="Arial"/>
          <w:sz w:val="24"/>
          <w:szCs w:val="24"/>
          <w:lang w:val="sr-Cyrl-CS"/>
        </w:rPr>
        <w:t xml:space="preserve"> стара се</w:t>
      </w:r>
      <w:r w:rsidR="00D223E5">
        <w:rPr>
          <w:rFonts w:cs="Arial"/>
          <w:sz w:val="24"/>
          <w:szCs w:val="24"/>
          <w:lang w:val="sr-Cyrl-CS"/>
        </w:rPr>
        <w:t xml:space="preserve"> Слађана Кошутић, </w:t>
      </w:r>
      <w:r w:rsidR="00995D99">
        <w:rPr>
          <w:rFonts w:cs="Arial"/>
          <w:sz w:val="24"/>
          <w:szCs w:val="24"/>
          <w:lang w:val="sr-Cyrl-CS"/>
        </w:rPr>
        <w:t xml:space="preserve">самостални </w:t>
      </w:r>
      <w:r w:rsidR="00D223E5">
        <w:rPr>
          <w:rFonts w:cs="Arial"/>
          <w:sz w:val="24"/>
          <w:szCs w:val="24"/>
          <w:lang w:val="sr-Cyrl-CS"/>
        </w:rPr>
        <w:t>саветник у Центру за разминирање</w:t>
      </w:r>
      <w:r>
        <w:rPr>
          <w:rFonts w:cs="Arial"/>
          <w:sz w:val="24"/>
          <w:szCs w:val="24"/>
          <w:lang w:val="sr-Cyrl-CS"/>
        </w:rPr>
        <w:t>.</w:t>
      </w:r>
    </w:p>
    <w:p w14:paraId="4465625E" w14:textId="77777777" w:rsidR="007F3AF1" w:rsidRDefault="007F3AF1" w:rsidP="007F3AF1">
      <w:pPr>
        <w:ind w:left="90"/>
        <w:rPr>
          <w:rFonts w:cs="Arial"/>
          <w:sz w:val="24"/>
          <w:szCs w:val="24"/>
          <w:lang w:val="sr-Cyrl-CS"/>
        </w:rPr>
      </w:pPr>
    </w:p>
    <w:p w14:paraId="007B94A2" w14:textId="77777777" w:rsidR="00735CBC" w:rsidRDefault="0090744F" w:rsidP="005D6ADD">
      <w:pPr>
        <w:numPr>
          <w:ilvl w:val="0"/>
          <w:numId w:val="13"/>
        </w:numPr>
        <w:tabs>
          <w:tab w:val="left" w:pos="45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Датум израде првог</w:t>
      </w:r>
      <w:r w:rsidR="00C16159">
        <w:rPr>
          <w:rFonts w:cs="Arial"/>
          <w:sz w:val="24"/>
          <w:szCs w:val="24"/>
          <w:lang w:val="sr-Cyrl-CS"/>
        </w:rPr>
        <w:t xml:space="preserve"> И</w:t>
      </w:r>
      <w:r w:rsidR="00735CBC">
        <w:rPr>
          <w:rFonts w:cs="Arial"/>
          <w:sz w:val="24"/>
          <w:szCs w:val="24"/>
          <w:lang w:val="sr-Cyrl-CS"/>
        </w:rPr>
        <w:t>нформатора</w:t>
      </w:r>
      <w:r w:rsidR="002F4839">
        <w:rPr>
          <w:rFonts w:cs="Arial"/>
          <w:sz w:val="24"/>
          <w:szCs w:val="24"/>
          <w:lang w:val="sr-Cyrl-CS"/>
        </w:rPr>
        <w:t>:</w:t>
      </w:r>
      <w:r w:rsidR="00D2646B">
        <w:rPr>
          <w:rFonts w:cs="Arial"/>
          <w:sz w:val="24"/>
          <w:szCs w:val="24"/>
          <w:lang w:val="sr-Cyrl-CS"/>
        </w:rPr>
        <w:t xml:space="preserve"> </w:t>
      </w:r>
      <w:r w:rsidR="00F32D21">
        <w:rPr>
          <w:rFonts w:cs="Arial"/>
          <w:sz w:val="24"/>
          <w:szCs w:val="24"/>
          <w:lang w:val="sr-Cyrl-CS"/>
        </w:rPr>
        <w:t>10.01.2011. године</w:t>
      </w:r>
    </w:p>
    <w:p w14:paraId="2001AE38" w14:textId="77777777" w:rsidR="002F4839" w:rsidRDefault="002F4839" w:rsidP="002F4839">
      <w:pPr>
        <w:ind w:left="90"/>
        <w:rPr>
          <w:rFonts w:cs="Arial"/>
          <w:sz w:val="24"/>
          <w:szCs w:val="24"/>
          <w:lang w:val="sr-Cyrl-CS"/>
        </w:rPr>
      </w:pPr>
    </w:p>
    <w:p w14:paraId="7B8569FE" w14:textId="77777777" w:rsidR="00735CBC" w:rsidRPr="005D6ADD" w:rsidRDefault="00735CBC" w:rsidP="001D1780">
      <w:pPr>
        <w:numPr>
          <w:ilvl w:val="0"/>
          <w:numId w:val="13"/>
        </w:numPr>
        <w:tabs>
          <w:tab w:val="left" w:pos="45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Датум последње измене или допуне</w:t>
      </w:r>
      <w:r w:rsidR="002F4839">
        <w:rPr>
          <w:rFonts w:cs="Arial"/>
          <w:sz w:val="24"/>
          <w:szCs w:val="24"/>
          <w:lang w:val="sr-Cyrl-CS"/>
        </w:rPr>
        <w:t>:</w:t>
      </w:r>
      <w:r>
        <w:rPr>
          <w:rFonts w:cs="Arial"/>
          <w:sz w:val="24"/>
          <w:szCs w:val="24"/>
          <w:lang w:val="sr-Cyrl-CS"/>
        </w:rPr>
        <w:t xml:space="preserve"> </w:t>
      </w:r>
      <w:r w:rsidR="004D2C16">
        <w:rPr>
          <w:rFonts w:cs="Arial"/>
          <w:b/>
          <w:sz w:val="24"/>
          <w:szCs w:val="24"/>
          <w:lang w:val="sr-Cyrl-RS"/>
        </w:rPr>
        <w:t>01</w:t>
      </w:r>
      <w:r w:rsidR="00047F5E" w:rsidRPr="00707565">
        <w:rPr>
          <w:rFonts w:cs="Arial"/>
          <w:b/>
          <w:sz w:val="24"/>
          <w:szCs w:val="24"/>
          <w:lang w:val="sr-Latn-CS"/>
        </w:rPr>
        <w:t>.</w:t>
      </w:r>
      <w:r w:rsidR="004D2C16">
        <w:rPr>
          <w:rFonts w:cs="Arial"/>
          <w:b/>
          <w:sz w:val="24"/>
          <w:szCs w:val="24"/>
          <w:lang w:val="sr-Cyrl-CS"/>
        </w:rPr>
        <w:t>02</w:t>
      </w:r>
      <w:r w:rsidR="00E7500E">
        <w:rPr>
          <w:rFonts w:cs="Arial"/>
          <w:b/>
          <w:sz w:val="24"/>
          <w:szCs w:val="24"/>
          <w:lang w:val="sr-Latn-CS"/>
        </w:rPr>
        <w:t>.20</w:t>
      </w:r>
      <w:r w:rsidR="004D2C16">
        <w:rPr>
          <w:rFonts w:cs="Arial"/>
          <w:b/>
          <w:sz w:val="24"/>
          <w:szCs w:val="24"/>
          <w:lang w:val="sr-Cyrl-RS"/>
        </w:rPr>
        <w:t>22</w:t>
      </w:r>
      <w:r w:rsidR="001D1780" w:rsidRPr="00707565">
        <w:rPr>
          <w:rFonts w:cs="Arial"/>
          <w:b/>
          <w:sz w:val="24"/>
          <w:szCs w:val="24"/>
          <w:lang w:val="sr-Latn-CS"/>
        </w:rPr>
        <w:t xml:space="preserve">. </w:t>
      </w:r>
      <w:r w:rsidR="001D1780" w:rsidRPr="00707565">
        <w:rPr>
          <w:rFonts w:cs="Arial"/>
          <w:b/>
          <w:sz w:val="24"/>
          <w:szCs w:val="24"/>
          <w:lang w:val="sr-Cyrl-CS"/>
        </w:rPr>
        <w:t>године</w:t>
      </w:r>
    </w:p>
    <w:p w14:paraId="48401DD6" w14:textId="77777777" w:rsidR="002F4839" w:rsidRDefault="002F4839" w:rsidP="002F4839">
      <w:pPr>
        <w:ind w:left="90"/>
        <w:rPr>
          <w:rFonts w:cs="Arial"/>
          <w:sz w:val="24"/>
          <w:szCs w:val="24"/>
          <w:lang w:val="sr-Cyrl-CS"/>
        </w:rPr>
      </w:pPr>
    </w:p>
    <w:p w14:paraId="5EC573D5" w14:textId="77777777" w:rsidR="001F3628" w:rsidRDefault="002F4839" w:rsidP="00735CBC">
      <w:pPr>
        <w:numPr>
          <w:ilvl w:val="0"/>
          <w:numId w:val="13"/>
        </w:num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Мест</w:t>
      </w:r>
      <w:r w:rsidR="00E33B88">
        <w:rPr>
          <w:rFonts w:cs="Arial"/>
          <w:sz w:val="24"/>
          <w:szCs w:val="24"/>
          <w:lang w:val="sr-Cyrl-CS"/>
        </w:rPr>
        <w:t xml:space="preserve">о где се може остварити увид у </w:t>
      </w:r>
      <w:r w:rsidR="00E33B88" w:rsidRPr="00E33B88">
        <w:rPr>
          <w:rFonts w:cs="Arial"/>
          <w:sz w:val="24"/>
          <w:szCs w:val="24"/>
          <w:lang w:val="ru-RU"/>
        </w:rPr>
        <w:t>И</w:t>
      </w:r>
      <w:r>
        <w:rPr>
          <w:rFonts w:cs="Arial"/>
          <w:sz w:val="24"/>
          <w:szCs w:val="24"/>
          <w:lang w:val="sr-Cyrl-CS"/>
        </w:rPr>
        <w:t>нформатор и набавити шта</w:t>
      </w:r>
      <w:r w:rsidR="00C73E1B">
        <w:rPr>
          <w:rFonts w:cs="Arial"/>
          <w:sz w:val="24"/>
          <w:szCs w:val="24"/>
          <w:lang w:val="sr-Cyrl-CS"/>
        </w:rPr>
        <w:t>м</w:t>
      </w:r>
      <w:r w:rsidR="00E33B88">
        <w:rPr>
          <w:rFonts w:cs="Arial"/>
          <w:sz w:val="24"/>
          <w:szCs w:val="24"/>
          <w:lang w:val="sr-Cyrl-CS"/>
        </w:rPr>
        <w:t>пана копија И</w:t>
      </w:r>
      <w:r w:rsidR="00C73E1B">
        <w:rPr>
          <w:rFonts w:cs="Arial"/>
          <w:sz w:val="24"/>
          <w:szCs w:val="24"/>
          <w:lang w:val="sr-Cyrl-CS"/>
        </w:rPr>
        <w:t>нформатора: Војводе Тозе бр. 31</w:t>
      </w:r>
      <w:r>
        <w:rPr>
          <w:rFonts w:cs="Arial"/>
          <w:sz w:val="24"/>
          <w:szCs w:val="24"/>
          <w:lang w:val="sr-Cyrl-CS"/>
        </w:rPr>
        <w:t>, Београд</w:t>
      </w:r>
    </w:p>
    <w:p w14:paraId="57F98B18" w14:textId="77777777" w:rsidR="002F4839" w:rsidRDefault="002F4839" w:rsidP="002F4839">
      <w:pPr>
        <w:ind w:left="90"/>
        <w:rPr>
          <w:rFonts w:cs="Arial"/>
          <w:sz w:val="24"/>
          <w:szCs w:val="24"/>
          <w:lang w:val="sr-Cyrl-CS"/>
        </w:rPr>
      </w:pPr>
    </w:p>
    <w:p w14:paraId="1B59F3F5" w14:textId="77777777" w:rsidR="00735CBC" w:rsidRDefault="00E33B88" w:rsidP="001D4D17">
      <w:pPr>
        <w:numPr>
          <w:ilvl w:val="0"/>
          <w:numId w:val="13"/>
        </w:num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Веб адреса И</w:t>
      </w:r>
      <w:r w:rsidR="00735CBC">
        <w:rPr>
          <w:rFonts w:cs="Arial"/>
          <w:sz w:val="24"/>
          <w:szCs w:val="24"/>
          <w:lang w:val="sr-Cyrl-CS"/>
        </w:rPr>
        <w:t>нформатора</w:t>
      </w:r>
      <w:r w:rsidR="002F4839">
        <w:rPr>
          <w:rFonts w:cs="Arial"/>
          <w:sz w:val="24"/>
          <w:szCs w:val="24"/>
          <w:lang w:val="sr-Cyrl-CS"/>
        </w:rPr>
        <w:t xml:space="preserve">: </w:t>
      </w:r>
      <w:r w:rsidR="00E7500E">
        <w:rPr>
          <w:rFonts w:cs="Arial"/>
          <w:sz w:val="24"/>
          <w:szCs w:val="24"/>
          <w:lang w:val="sr-Cyrl-RS"/>
        </w:rPr>
        <w:t>www.czrs.gov.rs</w:t>
      </w:r>
    </w:p>
    <w:p w14:paraId="64F0C87B" w14:textId="77777777" w:rsidR="009732E4" w:rsidRPr="002F4839" w:rsidRDefault="009732E4" w:rsidP="00821F5D">
      <w:pPr>
        <w:rPr>
          <w:rFonts w:cs="Arial"/>
          <w:sz w:val="24"/>
          <w:szCs w:val="24"/>
          <w:lang w:val="sr-Cyrl-CS"/>
        </w:rPr>
      </w:pPr>
    </w:p>
    <w:p w14:paraId="044805A8" w14:textId="77777777" w:rsidR="00640983" w:rsidRDefault="00640983" w:rsidP="00640983">
      <w:pPr>
        <w:pStyle w:val="Heading1"/>
        <w:rPr>
          <w:rFonts w:ascii="Arial" w:hAnsi="Arial" w:cs="Arial"/>
          <w:b/>
          <w:sz w:val="24"/>
          <w:szCs w:val="24"/>
          <w:lang w:val="ru-RU"/>
        </w:rPr>
      </w:pPr>
      <w:bookmarkStart w:id="1" w:name="_Toc446927445"/>
    </w:p>
    <w:p w14:paraId="5A0DB1E1" w14:textId="77777777" w:rsidR="00640983" w:rsidRDefault="00640983" w:rsidP="00640983">
      <w:pPr>
        <w:pStyle w:val="Heading1"/>
        <w:rPr>
          <w:rFonts w:ascii="Arial" w:hAnsi="Arial" w:cs="Arial"/>
          <w:b/>
          <w:sz w:val="24"/>
          <w:szCs w:val="24"/>
          <w:lang w:val="ru-RU"/>
        </w:rPr>
      </w:pPr>
    </w:p>
    <w:p w14:paraId="5A6DF940" w14:textId="77777777" w:rsidR="00995D99" w:rsidRDefault="00995D99" w:rsidP="00995D99">
      <w:pPr>
        <w:pStyle w:val="BodyText"/>
        <w:rPr>
          <w:lang w:val="ru-RU"/>
        </w:rPr>
      </w:pPr>
    </w:p>
    <w:p w14:paraId="47FFF766" w14:textId="77777777" w:rsidR="00995D99" w:rsidRDefault="00995D99" w:rsidP="00995D99">
      <w:pPr>
        <w:pStyle w:val="BodyText"/>
        <w:rPr>
          <w:lang w:val="ru-RU"/>
        </w:rPr>
      </w:pPr>
    </w:p>
    <w:p w14:paraId="41C2D427" w14:textId="77777777" w:rsidR="00995D99" w:rsidRDefault="00995D99" w:rsidP="00995D99">
      <w:pPr>
        <w:pStyle w:val="BodyText"/>
        <w:rPr>
          <w:lang w:val="ru-RU"/>
        </w:rPr>
      </w:pPr>
    </w:p>
    <w:p w14:paraId="6A51BCAC" w14:textId="77777777" w:rsidR="00995D99" w:rsidRDefault="00995D99" w:rsidP="00995D99">
      <w:pPr>
        <w:pStyle w:val="BodyText"/>
        <w:rPr>
          <w:lang w:val="ru-RU"/>
        </w:rPr>
      </w:pPr>
    </w:p>
    <w:p w14:paraId="5CC010E3" w14:textId="77777777" w:rsidR="00995D99" w:rsidRDefault="00995D99" w:rsidP="00995D99">
      <w:pPr>
        <w:pStyle w:val="BodyText"/>
        <w:rPr>
          <w:lang w:val="ru-RU"/>
        </w:rPr>
      </w:pPr>
    </w:p>
    <w:p w14:paraId="4F54BEB6" w14:textId="77777777" w:rsidR="00995D99" w:rsidRDefault="00995D99" w:rsidP="00995D99">
      <w:pPr>
        <w:pStyle w:val="BodyText"/>
        <w:rPr>
          <w:lang w:val="ru-RU"/>
        </w:rPr>
      </w:pPr>
    </w:p>
    <w:p w14:paraId="01253BB1" w14:textId="77777777" w:rsidR="00995D99" w:rsidRDefault="00995D99" w:rsidP="00995D99">
      <w:pPr>
        <w:pStyle w:val="BodyText"/>
        <w:rPr>
          <w:lang w:val="ru-RU"/>
        </w:rPr>
      </w:pPr>
    </w:p>
    <w:p w14:paraId="0C6F942D" w14:textId="77777777" w:rsidR="00995D99" w:rsidRDefault="00995D99" w:rsidP="00995D99">
      <w:pPr>
        <w:pStyle w:val="BodyText"/>
        <w:rPr>
          <w:lang w:val="ru-RU"/>
        </w:rPr>
      </w:pPr>
    </w:p>
    <w:p w14:paraId="2F942F88" w14:textId="77777777" w:rsidR="00995D99" w:rsidRDefault="00995D99" w:rsidP="00995D99">
      <w:pPr>
        <w:pStyle w:val="BodyText"/>
        <w:rPr>
          <w:lang w:val="ru-RU"/>
        </w:rPr>
      </w:pPr>
    </w:p>
    <w:p w14:paraId="62F047B0" w14:textId="77777777" w:rsidR="00995D99" w:rsidRDefault="00995D99" w:rsidP="00995D99">
      <w:pPr>
        <w:pStyle w:val="BodyText"/>
        <w:rPr>
          <w:lang w:val="ru-RU"/>
        </w:rPr>
      </w:pPr>
    </w:p>
    <w:p w14:paraId="36FB13E0" w14:textId="77777777" w:rsidR="00995D99" w:rsidRDefault="00995D99" w:rsidP="00995D99">
      <w:pPr>
        <w:pStyle w:val="BodyText"/>
        <w:rPr>
          <w:lang w:val="ru-RU"/>
        </w:rPr>
      </w:pPr>
    </w:p>
    <w:p w14:paraId="59364DF1" w14:textId="77777777" w:rsidR="00995D99" w:rsidRPr="00995D99" w:rsidRDefault="00995D99" w:rsidP="00995D99">
      <w:pPr>
        <w:pStyle w:val="BodyText"/>
        <w:rPr>
          <w:lang w:val="ru-RU"/>
        </w:rPr>
      </w:pPr>
    </w:p>
    <w:p w14:paraId="13590107" w14:textId="77777777" w:rsidR="009B691D" w:rsidRPr="00640983" w:rsidRDefault="002E5691" w:rsidP="00640983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r w:rsidRPr="002A4986">
        <w:rPr>
          <w:rFonts w:ascii="Arial" w:hAnsi="Arial" w:cs="Arial"/>
          <w:b/>
          <w:sz w:val="24"/>
          <w:szCs w:val="24"/>
          <w:lang w:val="ru-RU"/>
        </w:rPr>
        <w:lastRenderedPageBreak/>
        <w:t>2.</w:t>
      </w:r>
      <w:r w:rsidR="00757757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ОРГАНИЗАЦИОНА СТРУКТУРА</w:t>
      </w:r>
      <w:bookmarkEnd w:id="1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5889214A" w14:textId="77777777" w:rsidR="00807929" w:rsidRPr="004F21F5" w:rsidRDefault="009B691D" w:rsidP="00821F5D">
      <w:pPr>
        <w:tabs>
          <w:tab w:val="left" w:pos="540"/>
        </w:tabs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 xml:space="preserve"> Графички приказ организационе структуре Центра за разминирање:</w:t>
      </w:r>
    </w:p>
    <w:p w14:paraId="1FCEF31E" w14:textId="77777777" w:rsidR="00807929" w:rsidRPr="004F21F5" w:rsidRDefault="00807929" w:rsidP="00821F5D">
      <w:pPr>
        <w:tabs>
          <w:tab w:val="left" w:pos="540"/>
        </w:tabs>
        <w:rPr>
          <w:rFonts w:cs="Arial"/>
          <w:sz w:val="24"/>
          <w:szCs w:val="24"/>
          <w:lang w:val="ru-RU"/>
        </w:rPr>
      </w:pPr>
    </w:p>
    <w:p w14:paraId="61519A91" w14:textId="77777777" w:rsidR="00807929" w:rsidRPr="00640983" w:rsidRDefault="00807929" w:rsidP="00821F5D">
      <w:pPr>
        <w:tabs>
          <w:tab w:val="left" w:pos="540"/>
        </w:tabs>
        <w:rPr>
          <w:rFonts w:cs="Arial"/>
          <w:sz w:val="24"/>
          <w:szCs w:val="24"/>
          <w:lang w:val="ru-RU"/>
        </w:rPr>
      </w:pPr>
    </w:p>
    <w:p w14:paraId="12A39042" w14:textId="77777777" w:rsidR="00807929" w:rsidRPr="00640983" w:rsidRDefault="00807929" w:rsidP="00821F5D">
      <w:pPr>
        <w:tabs>
          <w:tab w:val="left" w:pos="540"/>
        </w:tabs>
        <w:rPr>
          <w:rFonts w:cs="Arial"/>
          <w:sz w:val="24"/>
          <w:szCs w:val="24"/>
          <w:lang w:val="ru-RU"/>
        </w:rPr>
      </w:pPr>
    </w:p>
    <w:p w14:paraId="27E1F6D0" w14:textId="77777777" w:rsidR="0074444E" w:rsidRPr="00807929" w:rsidRDefault="00640983" w:rsidP="00821F5D">
      <w:pPr>
        <w:tabs>
          <w:tab w:val="left" w:pos="540"/>
        </w:tabs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653035C3" wp14:editId="058B7540">
            <wp:extent cx="4953000" cy="3552825"/>
            <wp:effectExtent l="0" t="0" r="0" b="9525"/>
            <wp:docPr id="25" name="Picture 25" descr="Центар за Разминирање - Организациона ш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ар за Разминирање - Организациона ш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644E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Правилник</w:t>
      </w:r>
      <w:r w:rsidRPr="00640983">
        <w:rPr>
          <w:rFonts w:cs="Arial"/>
          <w:color w:val="231F20"/>
          <w:spacing w:val="0"/>
          <w:sz w:val="24"/>
          <w:szCs w:val="24"/>
        </w:rPr>
        <w:t>o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м о унутрашњем уређењу и систематизацији радних места у Центру за разминирање, број 110-01-3/2019-01 од 05. децембра 2019. године, на који је Влада дала сагласност Закључком 05 број:110-80/2020 од 17.јануара 2020. године,одређено је унутрашње уређење и систематизација радних места у Центру за разминирање. За обављање послова из делокруга Центра овим правилником је систематизовано осам радних места са осам државних службеника и то:</w:t>
      </w:r>
    </w:p>
    <w:p w14:paraId="3002B68A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Државни службеници на положају:</w:t>
      </w:r>
    </w:p>
    <w:p w14:paraId="73219A6E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Прва група положаја (1 државни службеник);</w:t>
      </w:r>
    </w:p>
    <w:p w14:paraId="6B2E670B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Четврта група положаја (2 државна службеника);</w:t>
      </w:r>
    </w:p>
    <w:p w14:paraId="6E33FF37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Извршилачка радна места државних службеника:</w:t>
      </w:r>
    </w:p>
    <w:p w14:paraId="5BD2C250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Једно радно место у звању виши саветник (1 државни службеник);</w:t>
      </w:r>
    </w:p>
    <w:p w14:paraId="3F754F1B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Једно радно место у звању самостални саветник (1 државни службеник);</w:t>
      </w:r>
    </w:p>
    <w:p w14:paraId="126882B2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Једно радно место у звању саветник (1 државни службеник);</w:t>
      </w:r>
    </w:p>
    <w:p w14:paraId="4E6AAFDE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Једно радно место у звању млађи саветник (1 државни службеник);</w:t>
      </w:r>
    </w:p>
    <w:p w14:paraId="6DE9C33E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- Једно радно место у звању референт (1 државни службеник);</w:t>
      </w:r>
    </w:p>
    <w:p w14:paraId="3BF41B6F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lastRenderedPageBreak/>
        <w:t>1. Директор - положај у првој групи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        </w:t>
      </w:r>
    </w:p>
    <w:p w14:paraId="1ECD392F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Бојан Гламочлија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 xml:space="preserve">, контакт телефон: 011/3045-280, </w:t>
      </w:r>
      <w:r w:rsidRPr="00640983">
        <w:rPr>
          <w:rFonts w:cs="Arial"/>
          <w:color w:val="231F20"/>
          <w:spacing w:val="0"/>
          <w:sz w:val="24"/>
          <w:szCs w:val="24"/>
        </w:rPr>
        <w:t>email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:</w:t>
      </w:r>
      <w:r w:rsidRPr="00640983">
        <w:rPr>
          <w:rFonts w:cs="Arial"/>
          <w:color w:val="231F20"/>
          <w:spacing w:val="0"/>
          <w:sz w:val="24"/>
          <w:szCs w:val="24"/>
        </w:rPr>
        <w:t> </w:t>
      </w:r>
      <w:hyperlink r:id="rId10" w:history="1">
        <w:r w:rsidRPr="00146911">
          <w:rPr>
            <w:rFonts w:cs="Arial"/>
            <w:spacing w:val="0"/>
            <w:sz w:val="24"/>
            <w:szCs w:val="24"/>
          </w:rPr>
          <w:t>czrs</w:t>
        </w:r>
        <w:r w:rsidRPr="00146911">
          <w:rPr>
            <w:rFonts w:cs="Arial"/>
            <w:spacing w:val="0"/>
            <w:sz w:val="24"/>
            <w:szCs w:val="24"/>
            <w:lang w:val="ru-RU"/>
          </w:rPr>
          <w:t>@</w:t>
        </w:r>
        <w:r w:rsidRPr="00146911">
          <w:rPr>
            <w:rFonts w:cs="Arial"/>
            <w:spacing w:val="0"/>
            <w:sz w:val="24"/>
            <w:szCs w:val="24"/>
          </w:rPr>
          <w:t>czrs</w:t>
        </w:r>
        <w:r w:rsidRPr="00146911">
          <w:rPr>
            <w:rFonts w:cs="Arial"/>
            <w:spacing w:val="0"/>
            <w:sz w:val="24"/>
            <w:szCs w:val="24"/>
            <w:lang w:val="ru-RU"/>
          </w:rPr>
          <w:t>.</w:t>
        </w:r>
        <w:r w:rsidRPr="00146911">
          <w:rPr>
            <w:rFonts w:cs="Arial"/>
            <w:spacing w:val="0"/>
            <w:sz w:val="24"/>
            <w:szCs w:val="24"/>
          </w:rPr>
          <w:t>gov</w:t>
        </w:r>
        <w:r w:rsidRPr="00146911">
          <w:rPr>
            <w:rFonts w:cs="Arial"/>
            <w:spacing w:val="0"/>
            <w:sz w:val="24"/>
            <w:szCs w:val="24"/>
            <w:lang w:val="ru-RU"/>
          </w:rPr>
          <w:t>.</w:t>
        </w:r>
        <w:r w:rsidRPr="00146911">
          <w:rPr>
            <w:rFonts w:cs="Arial"/>
            <w:spacing w:val="0"/>
            <w:sz w:val="24"/>
            <w:szCs w:val="24"/>
          </w:rPr>
          <w:t>rs</w:t>
        </w:r>
      </w:hyperlink>
    </w:p>
    <w:p w14:paraId="42177AF8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Руководи и планира рад Центра; пружа стручна упутства; координира и надзире рад државних службеника у Центру; обавља послове европских интеграција; остварује међународну сарадњу из делокруга Центра; обезбеђује јавност у раду</w:t>
      </w:r>
      <w:r w:rsidRPr="00640983">
        <w:rPr>
          <w:rFonts w:cs="Arial"/>
          <w:color w:val="231F20"/>
          <w:spacing w:val="0"/>
          <w:sz w:val="24"/>
          <w:szCs w:val="24"/>
        </w:rPr>
        <w:t> 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 xml:space="preserve"> и доступност информацијама од јавног значаја; обавља и друге послове у складу са Законом.</w:t>
      </w:r>
    </w:p>
    <w:p w14:paraId="19D54D18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2. Помоћник директора - положај у четвртој групи</w:t>
      </w:r>
    </w:p>
    <w:p w14:paraId="26FB52C2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Руководи Сектором; планира, организује и усмерава рад Сектора; врши најсложеније послове из делокруга Сектора; остварује сарадњу са другим органима; обавља и друге послове по налогу директора Центра.</w:t>
      </w:r>
    </w:p>
    <w:p w14:paraId="12A2A96E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3. Радно место за послове надзора и усклађивање разминирања – виши саветник</w:t>
      </w:r>
    </w:p>
    <w:p w14:paraId="054AA958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Припрема предлоге и процедуре за обављање стручних послова у области хуманитарног разминирања и усклађивања разминирања у Републици Србији; припрема стручне основе у поступку припрема прописа из области хуманитарног разминирања и сарађује</w:t>
      </w:r>
      <w:r w:rsidRPr="00640983">
        <w:rPr>
          <w:rFonts w:cs="Arial"/>
          <w:color w:val="231F20"/>
          <w:spacing w:val="0"/>
          <w:sz w:val="24"/>
          <w:szCs w:val="24"/>
        </w:rPr>
        <w:t> 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 xml:space="preserve"> са члановима радних група за израду нацрта закона и других прописа; припрема и израђује пројекте и пројектне задатке за хуманитарно разминирање; врши контролу и надзор планова извођача за обављање разминирања на површинама које су предмет планова извођача и израђује мишљења из делокруга Центра; врши проверу документације предузећа и организација за обављање послова хуманитарног разминирања и предлаже издавање или неиздавање одобрења; организује вођење и коришћења базе података и евиденција о локацијама на којима се налази или се сумња да се на њима налази касетна муниција, авионске бомбе-ракете, мине и друга неексплодирана убојита средства и о локацијама које су разминиране у складу са Међународним стандардима за хуманитарно разминирање и планира, организује и усклађује послове у вези са извиђањем, хуманитарним разминирањем и контролом квалитета разминирања; прати примену међународних уговора и стандарда у области разминирања и предлаже мере за унапређење у овој области; обавља и друге послове по налогу помоћника директора.</w:t>
      </w:r>
    </w:p>
    <w:p w14:paraId="1C4F5A48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 xml:space="preserve">4. Радно место за опште послове и извиђање - саветник 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</w:t>
      </w:r>
    </w:p>
    <w:p w14:paraId="2B47304F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 xml:space="preserve">Учествује у припреми и изради општих и појединачних аката; врши административне и опште послове за конкурсну комисију Центра и комисију за реализацију међународних тендера; координира пријем и испраћај делегација које посећују Центар или учествују у његовим активностима; предлаже доношење акта о процени ризика на раду, прати остваривање предвиђених ризика у вези са безбедношћу на раду и предлаже мере за њихово отклањање; врши извиђање површина за које се сумња да су загађене касетном муницијом, минама и другим неексплодираним убојитим средствима и прикупља податке; учествује у одређивању граница површина за које се сумња да су загађене касетном муницијом, минама и другим неексплодираним убојитим средствима; израђује месечне извештаје у вези са структуром и бројем државних службеника за централну кадровску евиденцију; врши 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пријем, разврставање, евиденцију и архивирање предмета и поште, и води евиденције о инвентару и опреми Центра, евиденције о одржавању и поправци опреме, возила и утрошку горива, канцеларијског и другог потрошног материјала; обавља и друге послове по налогу помоћника директора.</w:t>
      </w:r>
    </w:p>
    <w:p w14:paraId="65150A5C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5. Радно место за подршку изради пројеката и контроли квалитета разминирања- млађи саветник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                    </w:t>
      </w:r>
    </w:p>
    <w:p w14:paraId="733B4615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Учествује у изради пројеката и пројектне документације; врши послове прикупљања података за потребе израде пројеката и пројектних задатака; врши обилазак локација и површина за које се израђује пројекат и учествује у надзору и контроли приликом реализације пројеката; учествује у увођењу извођача радова за хуманитарно разминирање у посао на пројектом одређеној локацији; учествује у изради записника о контроли квалитета разминирања током реализације пројеката и послова хуманитарног разминирања; прикупља податке и учествује у изради извештаја и анализе о обављеној контроли квалитета разминирања; учествује у ажурирању података у бази података о површинама на којима се налази или се сумња да се на њима налази касетна муниција, авионске бомбе-ракете, мине и друга неексплодирана убојита средства, као и о минираним и разминираним површинама; обавља и друге послове по налогу помоћника директора.</w:t>
      </w:r>
    </w:p>
    <w:p w14:paraId="43FC8B97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6. Помоћник директора - положај у четвртој групи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             </w:t>
      </w:r>
    </w:p>
    <w:p w14:paraId="4A83F25A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Руководи Сектором; планира, организује и усмерава рад Сектора; врши најсложеније послове из делокруга Сектора; остварује сарадњу са другим органима; обавља и друге послове по налогу директора Центра.</w:t>
      </w:r>
    </w:p>
    <w:p w14:paraId="42F54003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7.Радно место за планирањ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e</w:t>
      </w: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, међународну сарадњу и европске интеграције- самостални саветник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                                 </w:t>
      </w:r>
    </w:p>
    <w:p w14:paraId="55A57A58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Припрема предлоге мера и активности у циљу унапређења међународне сарадње; сарађује са Међународном фондацијом за јачање безбедности људи, представницима земаља донатора, Центром за разминирање УН из Женеве, представницима дипломатских и конзуларних представништава у Републици Србији, невладиним организацијама и другим субјектима који се бави пословима у вези са обезбеђењем средстава за хуманитарно разминирање; прати и анализира спровођење обавеза које проистичу из придруживања и процеса приступања ЕУ и пружа стручна упутства за праћење спровођења обавеза преузетих Споразумом о стабилизацији и придруживању из надлежности органа; учествује у раду међународних тендерских комисија за избор извођача радова за хуманитарно разминирање у Србији која се финансирају из међународних донација; припрема план и програма рада Центра и извештаја о раду Центра; врши обраду података у електронском облику по стандардима Географског информационог система (</w:t>
      </w:r>
      <w:r w:rsidRPr="00640983">
        <w:rPr>
          <w:rFonts w:cs="Arial"/>
          <w:color w:val="231F20"/>
          <w:spacing w:val="0"/>
          <w:sz w:val="24"/>
          <w:szCs w:val="24"/>
        </w:rPr>
        <w:t>GIS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>) о површинама на којима се налази или се сумња да се на њима налази касетна муниција, авионске бомбе-ракете, мине и друга неексплодирана убојита средства, као и о минираним и разминираним површинама; врши превођење материјала са енглеског на српски и са српског на енглески; обавља и друге послове по налогу помоћника директора.</w:t>
      </w:r>
    </w:p>
    <w:p w14:paraId="48537835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8. Радно место за књиговодствене послове и обраду финансијске документације - референт</w:t>
      </w:r>
      <w:r w:rsidRPr="00640983">
        <w:rPr>
          <w:rFonts w:cs="Arial"/>
          <w:b/>
          <w:bCs/>
          <w:color w:val="231F20"/>
          <w:spacing w:val="0"/>
          <w:sz w:val="24"/>
          <w:szCs w:val="24"/>
        </w:rPr>
        <w:t>                                                         </w:t>
      </w:r>
    </w:p>
    <w:p w14:paraId="453754DB" w14:textId="77777777" w:rsidR="00640983" w:rsidRPr="00640983" w:rsidRDefault="00640983" w:rsidP="00640983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Припрема документацију за исплату плата, накнаде за превоз запослених на посао и са посла, обрачунава дневнице и остале трошкове за службена путовања запослених; врши пријем, евидентирање</w:t>
      </w:r>
      <w:r w:rsidRPr="00640983">
        <w:rPr>
          <w:rFonts w:cs="Arial"/>
          <w:color w:val="231F20"/>
          <w:spacing w:val="0"/>
          <w:sz w:val="24"/>
          <w:szCs w:val="24"/>
        </w:rPr>
        <w:t> </w:t>
      </w:r>
      <w:r w:rsidRPr="00640983">
        <w:rPr>
          <w:rFonts w:cs="Arial"/>
          <w:color w:val="231F20"/>
          <w:spacing w:val="0"/>
          <w:sz w:val="24"/>
          <w:szCs w:val="24"/>
          <w:lang w:val="ru-RU"/>
        </w:rPr>
        <w:t xml:space="preserve"> и проверу исправности финансијске документације; попуњава прописане обрасце и доставља их надлежним органима у прописаним роковима; евидентира све промене у пословним књигама и помоћним евиденцијама, контролише и води прописане аналитичке евиденције чије податке усклађује са подацима из главне књиге Трезора и израђује књиговодствене извештаје; припрема захтеве за примену квота и апропријација, стара се да захтеви за пренос средстава буду у складу са одобреним квотама; обрађује, контира и књижи књиговодствене исправе; учествује у изради годишњих финансијских планова и предлога буџета Центра; обавља и друге послове по налогу помоћника директора.</w:t>
      </w:r>
    </w:p>
    <w:p w14:paraId="76BF39F6" w14:textId="77777777" w:rsidR="005C278C" w:rsidRPr="00640983" w:rsidRDefault="005C278C" w:rsidP="00821F5D">
      <w:pPr>
        <w:tabs>
          <w:tab w:val="left" w:pos="540"/>
        </w:tabs>
        <w:rPr>
          <w:rFonts w:cs="Arial"/>
          <w:sz w:val="24"/>
          <w:szCs w:val="24"/>
          <w:lang w:val="ru-RU"/>
        </w:rPr>
      </w:pPr>
    </w:p>
    <w:p w14:paraId="211F7B7E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2" w:name="_Toc446927446"/>
      <w:r w:rsidRPr="002A4986">
        <w:rPr>
          <w:rFonts w:ascii="Arial" w:hAnsi="Arial" w:cs="Arial"/>
          <w:b/>
          <w:sz w:val="24"/>
          <w:szCs w:val="24"/>
          <w:lang w:val="ru-RU"/>
        </w:rPr>
        <w:t>3.</w:t>
      </w:r>
      <w:r w:rsidR="00757757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E756F" w:rsidRPr="00000A63">
        <w:rPr>
          <w:rFonts w:ascii="Arial" w:hAnsi="Arial" w:cs="Arial"/>
          <w:b/>
          <w:sz w:val="24"/>
          <w:szCs w:val="24"/>
          <w:lang w:val="sr-Cyrl-CS"/>
        </w:rPr>
        <w:t>ОПИС ФУНК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ЦИЈА СТАРЕШИНА</w:t>
      </w:r>
      <w:bookmarkEnd w:id="2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4FD1649E" w14:textId="77777777" w:rsidR="007E7791" w:rsidRDefault="004701F5" w:rsidP="007E7791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Директор Центра представља</w:t>
      </w:r>
      <w:r w:rsidR="00F32D21">
        <w:rPr>
          <w:rFonts w:cs="Arial"/>
          <w:sz w:val="24"/>
          <w:szCs w:val="24"/>
          <w:lang w:val="sr-Cyrl-CS"/>
        </w:rPr>
        <w:t xml:space="preserve"> Центар</w:t>
      </w:r>
      <w:r>
        <w:rPr>
          <w:rFonts w:cs="Arial"/>
          <w:sz w:val="24"/>
          <w:szCs w:val="24"/>
          <w:lang w:val="sr-Cyrl-CS"/>
        </w:rPr>
        <w:t xml:space="preserve"> и руковод</w:t>
      </w:r>
      <w:r w:rsidR="00640983">
        <w:rPr>
          <w:rFonts w:cs="Arial"/>
          <w:sz w:val="24"/>
          <w:szCs w:val="24"/>
          <w:lang w:val="sr-Cyrl-CS"/>
        </w:rPr>
        <w:t>и радом Центра и за свој рад од</w:t>
      </w:r>
      <w:r>
        <w:rPr>
          <w:rFonts w:cs="Arial"/>
          <w:sz w:val="24"/>
          <w:szCs w:val="24"/>
          <w:lang w:val="sr-Cyrl-CS"/>
        </w:rPr>
        <w:t>говара Влади Републике Србије.</w:t>
      </w:r>
    </w:p>
    <w:p w14:paraId="2F0DE50E" w14:textId="77777777" w:rsidR="00097335" w:rsidRDefault="00097335" w:rsidP="007E7791">
      <w:pPr>
        <w:rPr>
          <w:rFonts w:cs="Arial"/>
          <w:sz w:val="24"/>
          <w:szCs w:val="24"/>
          <w:lang w:val="sr-Cyrl-RS"/>
        </w:rPr>
      </w:pPr>
    </w:p>
    <w:p w14:paraId="431913E4" w14:textId="77777777" w:rsidR="00C34314" w:rsidRDefault="00C34314" w:rsidP="00C34314">
      <w:pPr>
        <w:ind w:right="-32"/>
        <w:rPr>
          <w:sz w:val="24"/>
          <w:szCs w:val="24"/>
          <w:lang w:val="sr-Latn-RS"/>
        </w:rPr>
      </w:pPr>
      <w:r w:rsidRPr="00C34314">
        <w:rPr>
          <w:sz w:val="24"/>
          <w:szCs w:val="24"/>
          <w:lang w:val="sr-Cyrl-CS"/>
        </w:rPr>
        <w:t>Решењем Владе 24 Број</w:t>
      </w:r>
      <w:r w:rsidR="00C8750F">
        <w:rPr>
          <w:sz w:val="24"/>
          <w:szCs w:val="24"/>
          <w:lang w:val="sr-Cyrl-CS"/>
        </w:rPr>
        <w:t>:</w:t>
      </w:r>
      <w:r w:rsidRPr="00C34314">
        <w:rPr>
          <w:sz w:val="24"/>
          <w:szCs w:val="24"/>
          <w:lang w:val="sr-Cyrl-CS"/>
        </w:rPr>
        <w:t xml:space="preserve"> 119-</w:t>
      </w:r>
      <w:r w:rsidR="00995D99">
        <w:rPr>
          <w:sz w:val="24"/>
          <w:szCs w:val="24"/>
          <w:lang w:val="sr-Cyrl-CS"/>
        </w:rPr>
        <w:t>6775/2019</w:t>
      </w:r>
      <w:r w:rsidRPr="00C34314">
        <w:rPr>
          <w:sz w:val="24"/>
          <w:szCs w:val="24"/>
          <w:lang w:val="sr-Cyrl-CS"/>
        </w:rPr>
        <w:t xml:space="preserve">  од  4. </w:t>
      </w:r>
      <w:r w:rsidR="00995D99">
        <w:rPr>
          <w:sz w:val="24"/>
          <w:szCs w:val="24"/>
          <w:lang w:val="sr-Cyrl-CS"/>
        </w:rPr>
        <w:t>јула</w:t>
      </w:r>
      <w:r w:rsidRPr="00C34314">
        <w:rPr>
          <w:sz w:val="24"/>
          <w:szCs w:val="24"/>
          <w:lang w:val="sr-Cyrl-CS"/>
        </w:rPr>
        <w:t xml:space="preserve"> 20</w:t>
      </w:r>
      <w:r w:rsidR="00995D99">
        <w:rPr>
          <w:sz w:val="24"/>
          <w:szCs w:val="24"/>
          <w:lang w:val="sr-Cyrl-CS"/>
        </w:rPr>
        <w:t>19</w:t>
      </w:r>
      <w:r w:rsidRPr="00C34314">
        <w:rPr>
          <w:sz w:val="24"/>
          <w:szCs w:val="24"/>
          <w:lang w:val="sr-Cyrl-CS"/>
        </w:rPr>
        <w:t xml:space="preserve">. године постављен је </w:t>
      </w:r>
      <w:r w:rsidR="00995D99">
        <w:rPr>
          <w:sz w:val="24"/>
          <w:szCs w:val="24"/>
          <w:lang w:val="sr-Cyrl-CS"/>
        </w:rPr>
        <w:t>Бојан Гламочлија</w:t>
      </w:r>
      <w:r w:rsidRPr="00C34314">
        <w:rPr>
          <w:sz w:val="24"/>
          <w:szCs w:val="24"/>
          <w:lang w:val="sr-Cyrl-CS"/>
        </w:rPr>
        <w:t xml:space="preserve"> за директора Центра за разминирање</w:t>
      </w:r>
      <w:r w:rsidRPr="00C34314">
        <w:rPr>
          <w:sz w:val="24"/>
          <w:szCs w:val="24"/>
          <w:lang w:val="ru-RU"/>
        </w:rPr>
        <w:t>,</w:t>
      </w:r>
      <w:r w:rsidR="00995D99">
        <w:rPr>
          <w:sz w:val="24"/>
          <w:szCs w:val="24"/>
          <w:lang w:val="ru-RU"/>
        </w:rPr>
        <w:t xml:space="preserve"> са мандатом</w:t>
      </w:r>
      <w:r w:rsidRPr="00C34314">
        <w:rPr>
          <w:sz w:val="24"/>
          <w:szCs w:val="24"/>
          <w:lang w:val="ru-RU"/>
        </w:rPr>
        <w:t xml:space="preserve"> на </w:t>
      </w:r>
      <w:r w:rsidR="00995D99">
        <w:rPr>
          <w:sz w:val="24"/>
          <w:szCs w:val="24"/>
          <w:lang w:val="ru-RU"/>
        </w:rPr>
        <w:t>5 година</w:t>
      </w:r>
      <w:r w:rsidRPr="00C34314">
        <w:rPr>
          <w:sz w:val="24"/>
          <w:szCs w:val="24"/>
          <w:lang w:val="sr-Cyrl-CS"/>
        </w:rPr>
        <w:t>.</w:t>
      </w:r>
      <w:r w:rsidR="00A95361">
        <w:rPr>
          <w:sz w:val="24"/>
          <w:szCs w:val="24"/>
          <w:lang w:val="sr-Latn-RS"/>
        </w:rPr>
        <w:t xml:space="preserve"> </w:t>
      </w:r>
    </w:p>
    <w:p w14:paraId="341CE872" w14:textId="77777777" w:rsidR="00995D99" w:rsidRDefault="00995D99" w:rsidP="007E7791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540E365A" w14:textId="77777777" w:rsidR="007E7791" w:rsidRDefault="00995D99" w:rsidP="007E7791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К</w:t>
      </w:r>
      <w:r w:rsidR="004701F5">
        <w:rPr>
          <w:rFonts w:cs="Arial"/>
          <w:sz w:val="24"/>
          <w:szCs w:val="24"/>
          <w:lang w:val="sr-Cyrl-CS"/>
        </w:rPr>
        <w:t>онтакт телефон: 011/3045-280</w:t>
      </w:r>
      <w:r w:rsidR="004701F5" w:rsidRPr="0049234C">
        <w:rPr>
          <w:rFonts w:cs="Arial"/>
          <w:sz w:val="24"/>
          <w:szCs w:val="24"/>
          <w:lang w:val="ru-RU"/>
        </w:rPr>
        <w:t xml:space="preserve">, </w:t>
      </w:r>
      <w:r w:rsidR="004701F5">
        <w:rPr>
          <w:rFonts w:cs="Arial"/>
          <w:sz w:val="24"/>
          <w:szCs w:val="24"/>
        </w:rPr>
        <w:t>e</w:t>
      </w:r>
      <w:r w:rsidR="007F3AF1">
        <w:rPr>
          <w:rFonts w:cs="Arial"/>
          <w:sz w:val="24"/>
          <w:szCs w:val="24"/>
          <w:lang w:val="sr-Cyrl-CS"/>
        </w:rPr>
        <w:t>-</w:t>
      </w:r>
      <w:r w:rsidR="004701F5">
        <w:rPr>
          <w:rFonts w:cs="Arial"/>
          <w:sz w:val="24"/>
          <w:szCs w:val="24"/>
        </w:rPr>
        <w:t>mail</w:t>
      </w:r>
      <w:r w:rsidR="004701F5">
        <w:rPr>
          <w:rFonts w:cs="Arial"/>
          <w:sz w:val="24"/>
          <w:szCs w:val="24"/>
          <w:lang w:val="sr-Latn-CS"/>
        </w:rPr>
        <w:t xml:space="preserve">: </w:t>
      </w:r>
      <w:r w:rsidR="0020796E">
        <w:rPr>
          <w:rFonts w:cs="Arial"/>
          <w:sz w:val="24"/>
          <w:szCs w:val="24"/>
          <w:lang w:val="sr-Latn-CS"/>
        </w:rPr>
        <w:t>czrs</w:t>
      </w:r>
      <w:r w:rsidR="00E7500E">
        <w:rPr>
          <w:rFonts w:cs="Arial"/>
          <w:sz w:val="24"/>
          <w:szCs w:val="24"/>
          <w:lang w:val="sr-Latn-CS"/>
        </w:rPr>
        <w:t>@czrs.gov.rs</w:t>
      </w:r>
    </w:p>
    <w:p w14:paraId="40480BD6" w14:textId="77777777" w:rsidR="005C278C" w:rsidRPr="005C278C" w:rsidRDefault="005C278C" w:rsidP="007E7791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26FAF539" w14:textId="77777777" w:rsidR="006603DF" w:rsidRPr="00104647" w:rsidRDefault="006603DF" w:rsidP="00821F5D">
      <w:pPr>
        <w:rPr>
          <w:rFonts w:cs="Arial"/>
          <w:sz w:val="24"/>
          <w:szCs w:val="24"/>
          <w:lang w:val="ru-RU"/>
        </w:rPr>
      </w:pPr>
    </w:p>
    <w:p w14:paraId="049E5571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3" w:name="_Toc446927447"/>
      <w:r w:rsidRPr="002A4986">
        <w:rPr>
          <w:rFonts w:ascii="Arial" w:hAnsi="Arial" w:cs="Arial"/>
          <w:b/>
          <w:sz w:val="24"/>
          <w:szCs w:val="24"/>
          <w:lang w:val="ru-RU"/>
        </w:rPr>
        <w:t>4.</w:t>
      </w:r>
      <w:r w:rsidR="00757757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ОПИС ПРАВИЛА У ВЕЗИ СА ЈАВНОШЋУ РАДА</w:t>
      </w:r>
      <w:bookmarkEnd w:id="3"/>
    </w:p>
    <w:p w14:paraId="49407956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6"/>
        <w:gridCol w:w="2403"/>
      </w:tblGrid>
      <w:tr w:rsidR="005F49D2" w:rsidRPr="00EB3C4F" w14:paraId="451B51B6" w14:textId="77777777">
        <w:tc>
          <w:tcPr>
            <w:tcW w:w="6487" w:type="dxa"/>
          </w:tcPr>
          <w:p w14:paraId="497BB54E" w14:textId="77777777" w:rsidR="005F49D2" w:rsidRPr="00EB3C4F" w:rsidRDefault="005F49D2" w:rsidP="00821F5D">
            <w:pPr>
              <w:rPr>
                <w:rFonts w:cs="Arial"/>
                <w:b/>
                <w:lang w:val="sr-Cyrl-CS"/>
              </w:rPr>
            </w:pPr>
          </w:p>
          <w:p w14:paraId="29E73BBE" w14:textId="77777777" w:rsidR="005F49D2" w:rsidRPr="00EB3C4F" w:rsidRDefault="005F49D2" w:rsidP="00821F5D">
            <w:pPr>
              <w:rPr>
                <w:rFonts w:cs="Arial"/>
                <w:b/>
                <w:lang w:val="sr-Cyrl-CS"/>
              </w:rPr>
            </w:pPr>
            <w:r w:rsidRPr="00EB3C4F">
              <w:rPr>
                <w:rFonts w:cs="Arial"/>
                <w:b/>
                <w:lang w:val="sr-Cyrl-CS"/>
              </w:rPr>
              <w:t>Обавезни податак из тачке 24</w:t>
            </w:r>
            <w:r w:rsidR="00794518" w:rsidRPr="00794518">
              <w:rPr>
                <w:rFonts w:cs="Arial"/>
                <w:b/>
                <w:lang w:val="ru-RU"/>
              </w:rPr>
              <w:t>.</w:t>
            </w:r>
            <w:r w:rsidRPr="00EB3C4F">
              <w:rPr>
                <w:rFonts w:cs="Arial"/>
                <w:b/>
                <w:lang w:val="sr-Cyrl-CS"/>
              </w:rPr>
              <w:t xml:space="preserve"> Упутства</w:t>
            </w:r>
          </w:p>
        </w:tc>
        <w:tc>
          <w:tcPr>
            <w:tcW w:w="2432" w:type="dxa"/>
          </w:tcPr>
          <w:p w14:paraId="26EBA9AA" w14:textId="77777777" w:rsidR="005F49D2" w:rsidRPr="00EB3C4F" w:rsidRDefault="005F49D2" w:rsidP="00EB3C4F">
            <w:pPr>
              <w:jc w:val="left"/>
              <w:rPr>
                <w:rFonts w:cs="Arial"/>
                <w:b/>
                <w:lang w:val="sr-Cyrl-CS"/>
              </w:rPr>
            </w:pPr>
            <w:r w:rsidRPr="00EB3C4F">
              <w:rPr>
                <w:rFonts w:cs="Arial"/>
                <w:b/>
                <w:lang w:val="sr-Cyrl-CS"/>
              </w:rPr>
              <w:t xml:space="preserve"> </w:t>
            </w:r>
          </w:p>
          <w:p w14:paraId="39D896BB" w14:textId="77777777" w:rsidR="005F49D2" w:rsidRPr="00EB3C4F" w:rsidRDefault="005F49D2" w:rsidP="00EB3C4F">
            <w:pPr>
              <w:jc w:val="left"/>
              <w:rPr>
                <w:rFonts w:cs="Arial"/>
                <w:b/>
                <w:lang w:val="sr-Cyrl-CS"/>
              </w:rPr>
            </w:pPr>
            <w:r w:rsidRPr="00EB3C4F">
              <w:rPr>
                <w:rFonts w:cs="Arial"/>
                <w:b/>
                <w:lang w:val="sr-Cyrl-CS"/>
              </w:rPr>
              <w:t>Податак или напомена</w:t>
            </w:r>
          </w:p>
        </w:tc>
      </w:tr>
      <w:tr w:rsidR="005F49D2" w:rsidRPr="00EB3C4F" w14:paraId="102C4FD3" w14:textId="77777777">
        <w:tc>
          <w:tcPr>
            <w:tcW w:w="6487" w:type="dxa"/>
          </w:tcPr>
          <w:p w14:paraId="441A7B6C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Порески идентификациони број </w:t>
            </w:r>
          </w:p>
        </w:tc>
        <w:tc>
          <w:tcPr>
            <w:tcW w:w="2432" w:type="dxa"/>
          </w:tcPr>
          <w:p w14:paraId="46FDC2F0" w14:textId="77777777" w:rsidR="005F49D2" w:rsidRPr="00EB3C4F" w:rsidRDefault="005F49D2" w:rsidP="00EB3C4F">
            <w:pPr>
              <w:jc w:val="left"/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103458488 </w:t>
            </w:r>
          </w:p>
        </w:tc>
      </w:tr>
      <w:tr w:rsidR="005F49D2" w:rsidRPr="00B32297" w14:paraId="5B433807" w14:textId="77777777">
        <w:tc>
          <w:tcPr>
            <w:tcW w:w="6487" w:type="dxa"/>
          </w:tcPr>
          <w:p w14:paraId="0EFF14F1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6AD3195F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Радно време </w:t>
            </w:r>
          </w:p>
        </w:tc>
        <w:tc>
          <w:tcPr>
            <w:tcW w:w="2432" w:type="dxa"/>
          </w:tcPr>
          <w:p w14:paraId="3F8137B7" w14:textId="77777777" w:rsidR="005F49D2" w:rsidRPr="00EB3C4F" w:rsidRDefault="005F49D2" w:rsidP="00EB3C4F">
            <w:pPr>
              <w:jc w:val="left"/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Од </w:t>
            </w:r>
            <w:r w:rsidR="00A20AC9" w:rsidRPr="00A20AC9">
              <w:rPr>
                <w:rFonts w:cs="Arial"/>
                <w:lang w:val="ru-RU"/>
              </w:rPr>
              <w:t>7</w:t>
            </w:r>
            <w:r w:rsidRPr="00EB3C4F">
              <w:rPr>
                <w:rFonts w:cs="Arial"/>
                <w:lang w:val="sr-Cyrl-CS"/>
              </w:rPr>
              <w:t>.30 до 1</w:t>
            </w:r>
            <w:r w:rsidR="00A20AC9" w:rsidRPr="00A20AC9">
              <w:rPr>
                <w:rFonts w:cs="Arial"/>
                <w:lang w:val="ru-RU"/>
              </w:rPr>
              <w:t>5</w:t>
            </w:r>
            <w:r w:rsidRPr="00EB3C4F">
              <w:rPr>
                <w:rFonts w:cs="Arial"/>
                <w:lang w:val="sr-Cyrl-CS"/>
              </w:rPr>
              <w:t>.30, од понедељка до петка</w:t>
            </w:r>
          </w:p>
        </w:tc>
      </w:tr>
      <w:tr w:rsidR="005F49D2" w:rsidRPr="00EB3C4F" w14:paraId="64CB3D85" w14:textId="77777777">
        <w:tc>
          <w:tcPr>
            <w:tcW w:w="6487" w:type="dxa"/>
          </w:tcPr>
          <w:p w14:paraId="3CC9487F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Физичка и електронска адреса и контакт телефони државног органа и организационих јединица</w:t>
            </w:r>
            <w:r w:rsidR="00367A67" w:rsidRPr="00EB3C4F">
              <w:rPr>
                <w:rFonts w:cs="Arial"/>
                <w:lang w:val="sr-Cyrl-CS"/>
              </w:rPr>
              <w:t>,</w:t>
            </w:r>
            <w:r w:rsidRPr="00EB3C4F">
              <w:rPr>
                <w:rFonts w:cs="Arial"/>
                <w:lang w:val="sr-Cyrl-CS"/>
              </w:rPr>
              <w:t xml:space="preserve"> као и службеника овлашћених за поступање по захтевима за приступ информацијама</w:t>
            </w:r>
          </w:p>
        </w:tc>
        <w:tc>
          <w:tcPr>
            <w:tcW w:w="2432" w:type="dxa"/>
          </w:tcPr>
          <w:p w14:paraId="10EF15D1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3F24B90F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7EDC4EE2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Наведено у тексту</w:t>
            </w:r>
          </w:p>
        </w:tc>
      </w:tr>
      <w:tr w:rsidR="005F49D2" w:rsidRPr="00EB3C4F" w14:paraId="62E57F2B" w14:textId="77777777">
        <w:tc>
          <w:tcPr>
            <w:tcW w:w="6487" w:type="dxa"/>
          </w:tcPr>
          <w:p w14:paraId="6403F640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Контакт подаци лица која су овлашћена за сарадњу са новинарима и јавним гласилима</w:t>
            </w:r>
          </w:p>
        </w:tc>
        <w:tc>
          <w:tcPr>
            <w:tcW w:w="2432" w:type="dxa"/>
          </w:tcPr>
          <w:p w14:paraId="070AD46A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45838DD8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Наведено у тексту</w:t>
            </w:r>
          </w:p>
        </w:tc>
      </w:tr>
      <w:tr w:rsidR="005F49D2" w:rsidRPr="00EB3C4F" w14:paraId="31D83C76" w14:textId="77777777">
        <w:tc>
          <w:tcPr>
            <w:tcW w:w="6487" w:type="dxa"/>
          </w:tcPr>
          <w:p w14:paraId="194C7D73" w14:textId="77777777" w:rsidR="005F49D2" w:rsidRPr="00EB3C4F" w:rsidRDefault="00C3312E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Изглед и опис поступка за добијање идентификационих обележја за праћење рада органа</w:t>
            </w:r>
          </w:p>
        </w:tc>
        <w:tc>
          <w:tcPr>
            <w:tcW w:w="2432" w:type="dxa"/>
          </w:tcPr>
          <w:p w14:paraId="26755CAD" w14:textId="77777777" w:rsidR="00C3312E" w:rsidRPr="00EB3C4F" w:rsidRDefault="00C3312E" w:rsidP="00821F5D">
            <w:pPr>
              <w:rPr>
                <w:rFonts w:cs="Arial"/>
                <w:lang w:val="sr-Cyrl-CS"/>
              </w:rPr>
            </w:pPr>
          </w:p>
          <w:p w14:paraId="7F711FA7" w14:textId="77777777" w:rsidR="005F49D2" w:rsidRPr="00EB3C4F" w:rsidRDefault="00C3312E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Није примењиво</w:t>
            </w:r>
          </w:p>
        </w:tc>
      </w:tr>
      <w:tr w:rsidR="005F49D2" w:rsidRPr="00EB3C4F" w14:paraId="0DE95434" w14:textId="77777777">
        <w:tc>
          <w:tcPr>
            <w:tcW w:w="6487" w:type="dxa"/>
          </w:tcPr>
          <w:p w14:paraId="4F9438D5" w14:textId="77777777" w:rsidR="005F49D2" w:rsidRPr="00EB3C4F" w:rsidRDefault="00C3312E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Изглед идентификационих обележја запослених у органу који могу доћи у додир са грађанима по природи свог посла или линк ка месту где се она могу видети</w:t>
            </w:r>
          </w:p>
        </w:tc>
        <w:tc>
          <w:tcPr>
            <w:tcW w:w="2432" w:type="dxa"/>
          </w:tcPr>
          <w:p w14:paraId="0455258A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518DD0A9" w14:textId="77777777" w:rsidR="005713B9" w:rsidRPr="00EB3C4F" w:rsidRDefault="005713B9" w:rsidP="00821F5D">
            <w:pPr>
              <w:rPr>
                <w:rFonts w:cs="Arial"/>
                <w:lang w:val="sr-Cyrl-CS"/>
              </w:rPr>
            </w:pPr>
          </w:p>
          <w:p w14:paraId="488ABFB5" w14:textId="77777777" w:rsidR="005713B9" w:rsidRPr="00EB3C4F" w:rsidRDefault="005713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Није примењиво</w:t>
            </w:r>
          </w:p>
        </w:tc>
      </w:tr>
      <w:tr w:rsidR="005F49D2" w:rsidRPr="00EB3C4F" w14:paraId="6BF7B3DB" w14:textId="77777777">
        <w:tc>
          <w:tcPr>
            <w:tcW w:w="6487" w:type="dxa"/>
          </w:tcPr>
          <w:p w14:paraId="4B501360" w14:textId="77777777" w:rsidR="005F49D2" w:rsidRPr="00EB3C4F" w:rsidRDefault="005713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Опис приступачности просторија за рад лицима са инвалидитетом </w:t>
            </w:r>
          </w:p>
        </w:tc>
        <w:tc>
          <w:tcPr>
            <w:tcW w:w="2432" w:type="dxa"/>
          </w:tcPr>
          <w:p w14:paraId="5A042476" w14:textId="77777777" w:rsidR="005F49D2" w:rsidRPr="00EB3C4F" w:rsidRDefault="005713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Није могућ без пратиоца</w:t>
            </w:r>
          </w:p>
        </w:tc>
      </w:tr>
      <w:tr w:rsidR="005F49D2" w:rsidRPr="00EB3C4F" w14:paraId="5F067FCE" w14:textId="77777777">
        <w:tc>
          <w:tcPr>
            <w:tcW w:w="6487" w:type="dxa"/>
          </w:tcPr>
          <w:p w14:paraId="18BBD577" w14:textId="77777777" w:rsidR="005F49D2" w:rsidRPr="00EB3C4F" w:rsidRDefault="005713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 xml:space="preserve">Могућност присуства седницама и непосредног увида у рад, начин упознавања са временом и местом одржавања седница и других активности на којима је дозвољено присуство грађана и опис поступка за добијање одобрења за </w:t>
            </w:r>
            <w:r w:rsidR="00EB7EB9" w:rsidRPr="00EB3C4F">
              <w:rPr>
                <w:rFonts w:cs="Arial"/>
                <w:lang w:val="sr-Cyrl-CS"/>
              </w:rPr>
              <w:t>присуствовање седницама и другим активностима, уколико је такво одобрење потребно</w:t>
            </w:r>
          </w:p>
        </w:tc>
        <w:tc>
          <w:tcPr>
            <w:tcW w:w="2432" w:type="dxa"/>
          </w:tcPr>
          <w:p w14:paraId="78F90846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04BF61AA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3D127087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0773C69C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7F9700CC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Наведено у тексту</w:t>
            </w:r>
          </w:p>
        </w:tc>
      </w:tr>
      <w:tr w:rsidR="005F49D2" w:rsidRPr="00B32297" w14:paraId="11999B2E" w14:textId="77777777">
        <w:tc>
          <w:tcPr>
            <w:tcW w:w="6487" w:type="dxa"/>
          </w:tcPr>
          <w:p w14:paraId="1761D8AE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1FC252B2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7CEB3513" w14:textId="77777777" w:rsidR="005F49D2" w:rsidRPr="00EB3C4F" w:rsidRDefault="00EB7E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Допуштеност аудио и видео снимања објеката које користи орган и активности органа</w:t>
            </w:r>
          </w:p>
        </w:tc>
        <w:tc>
          <w:tcPr>
            <w:tcW w:w="2432" w:type="dxa"/>
          </w:tcPr>
          <w:p w14:paraId="666025DE" w14:textId="77777777" w:rsidR="005F49D2" w:rsidRPr="00EB3C4F" w:rsidRDefault="00EB7EB9" w:rsidP="00EB3C4F">
            <w:pPr>
              <w:jc w:val="left"/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Допуштено, уз претходно обавештење Центра да ће се такво снимање вршити</w:t>
            </w:r>
          </w:p>
        </w:tc>
      </w:tr>
      <w:tr w:rsidR="005F49D2" w:rsidRPr="00EB3C4F" w14:paraId="502C5D22" w14:textId="77777777">
        <w:tc>
          <w:tcPr>
            <w:tcW w:w="6487" w:type="dxa"/>
          </w:tcPr>
          <w:p w14:paraId="4CE2EBE8" w14:textId="77777777" w:rsidR="005F49D2" w:rsidRPr="00EB3C4F" w:rsidRDefault="00EB7E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Сва аутентична тумачења, стручна мишљења и правни ставови у вези са прописима, правилима и одлукама које се односе на јавност рада</w:t>
            </w:r>
          </w:p>
        </w:tc>
        <w:tc>
          <w:tcPr>
            <w:tcW w:w="2432" w:type="dxa"/>
          </w:tcPr>
          <w:p w14:paraId="388105F6" w14:textId="77777777" w:rsidR="005F49D2" w:rsidRPr="00EB3C4F" w:rsidRDefault="005F49D2" w:rsidP="00821F5D">
            <w:pPr>
              <w:rPr>
                <w:rFonts w:cs="Arial"/>
                <w:lang w:val="sr-Cyrl-CS"/>
              </w:rPr>
            </w:pPr>
          </w:p>
          <w:p w14:paraId="48CE90AC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</w:p>
          <w:p w14:paraId="3790FC50" w14:textId="77777777" w:rsidR="00EB7EB9" w:rsidRPr="00EB3C4F" w:rsidRDefault="00EB7EB9" w:rsidP="00821F5D">
            <w:pPr>
              <w:rPr>
                <w:rFonts w:cs="Arial"/>
                <w:lang w:val="sr-Cyrl-CS"/>
              </w:rPr>
            </w:pPr>
            <w:r w:rsidRPr="00EB3C4F">
              <w:rPr>
                <w:rFonts w:cs="Arial"/>
                <w:lang w:val="sr-Cyrl-CS"/>
              </w:rPr>
              <w:t>Не постоје</w:t>
            </w:r>
          </w:p>
        </w:tc>
      </w:tr>
    </w:tbl>
    <w:p w14:paraId="50FDB38C" w14:textId="77777777" w:rsidR="001F3628" w:rsidRPr="00124BA5" w:rsidRDefault="001F3628" w:rsidP="00821F5D">
      <w:pPr>
        <w:rPr>
          <w:rFonts w:cs="Arial"/>
          <w:sz w:val="24"/>
          <w:szCs w:val="24"/>
        </w:rPr>
      </w:pPr>
    </w:p>
    <w:p w14:paraId="2FDDE5AA" w14:textId="77777777" w:rsidR="001F3628" w:rsidRDefault="00EB7EB9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lastRenderedPageBreak/>
        <w:t>Матични број Центра за разминирање је: 17568051, порески идентификациони број је: 103</w:t>
      </w:r>
      <w:r w:rsidR="0042278C">
        <w:rPr>
          <w:rFonts w:cs="Arial"/>
          <w:sz w:val="24"/>
          <w:szCs w:val="24"/>
          <w:lang w:val="sr-Cyrl-CS"/>
        </w:rPr>
        <w:t>458488.</w:t>
      </w:r>
    </w:p>
    <w:p w14:paraId="6EC0827F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</w:p>
    <w:p w14:paraId="6A5B36DF" w14:textId="77777777" w:rsidR="0042278C" w:rsidRDefault="00D223E5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Седиште </w:t>
      </w:r>
      <w:r w:rsidR="0042278C">
        <w:rPr>
          <w:rFonts w:cs="Arial"/>
          <w:sz w:val="24"/>
          <w:szCs w:val="24"/>
          <w:lang w:val="sr-Cyrl-CS"/>
        </w:rPr>
        <w:t>Центра за разми</w:t>
      </w:r>
      <w:r w:rsidR="00E51BBB">
        <w:rPr>
          <w:rFonts w:cs="Arial"/>
          <w:sz w:val="24"/>
          <w:szCs w:val="24"/>
          <w:lang w:val="sr-Cyrl-CS"/>
        </w:rPr>
        <w:t>нирање је у Војводе Тозе бр. 31</w:t>
      </w:r>
      <w:r w:rsidR="0042278C">
        <w:rPr>
          <w:rFonts w:cs="Arial"/>
          <w:sz w:val="24"/>
          <w:szCs w:val="24"/>
          <w:lang w:val="sr-Cyrl-CS"/>
        </w:rPr>
        <w:t>, у Београду, општина Вождовац.</w:t>
      </w:r>
    </w:p>
    <w:p w14:paraId="48550937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</w:p>
    <w:p w14:paraId="014F54A8" w14:textId="77777777" w:rsidR="0042278C" w:rsidRDefault="0042278C" w:rsidP="00D348E4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Радно време Центра је радним даном од </w:t>
      </w:r>
      <w:r w:rsidR="00A20AC9" w:rsidRPr="00A20AC9">
        <w:rPr>
          <w:rFonts w:cs="Arial"/>
          <w:sz w:val="24"/>
          <w:szCs w:val="24"/>
          <w:lang w:val="ru-RU"/>
        </w:rPr>
        <w:t>7</w:t>
      </w:r>
      <w:r>
        <w:rPr>
          <w:rFonts w:cs="Arial"/>
          <w:sz w:val="24"/>
          <w:szCs w:val="24"/>
          <w:lang w:val="sr-Cyrl-CS"/>
        </w:rPr>
        <w:t>.30 до 1</w:t>
      </w:r>
      <w:r w:rsidR="00A20AC9" w:rsidRPr="00A20AC9">
        <w:rPr>
          <w:rFonts w:cs="Arial"/>
          <w:sz w:val="24"/>
          <w:szCs w:val="24"/>
          <w:lang w:val="ru-RU"/>
        </w:rPr>
        <w:t>5</w:t>
      </w:r>
      <w:r>
        <w:rPr>
          <w:rFonts w:cs="Arial"/>
          <w:sz w:val="24"/>
          <w:szCs w:val="24"/>
          <w:lang w:val="sr-Cyrl-CS"/>
        </w:rPr>
        <w:t>.30 часова.</w:t>
      </w:r>
    </w:p>
    <w:p w14:paraId="5B6F640E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</w:p>
    <w:p w14:paraId="5B5E61AD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Прилаз лицима са инвалидитетом, у инвалидским колицима није могућ без пратиоца,</w:t>
      </w:r>
      <w:r w:rsidR="00D223E5">
        <w:rPr>
          <w:rFonts w:cs="Arial"/>
          <w:sz w:val="24"/>
          <w:szCs w:val="24"/>
          <w:lang w:val="sr-Cyrl-CS"/>
        </w:rPr>
        <w:t xml:space="preserve"> због степеница и чињенице да се канцеларије налазе на два нивоа зграде</w:t>
      </w:r>
      <w:r>
        <w:rPr>
          <w:rFonts w:cs="Arial"/>
          <w:sz w:val="24"/>
          <w:szCs w:val="24"/>
          <w:lang w:val="sr-Cyrl-CS"/>
        </w:rPr>
        <w:t>.</w:t>
      </w:r>
    </w:p>
    <w:p w14:paraId="4ED60110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</w:p>
    <w:p w14:paraId="02F3AD24" w14:textId="77777777" w:rsidR="0042278C" w:rsidRDefault="0042278C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Непосредни увид и праћење активности Центра које су намењене јавности или појединим циљним групама (нпр. к</w:t>
      </w:r>
      <w:r w:rsidR="00AB6A39">
        <w:rPr>
          <w:rFonts w:cs="Arial"/>
          <w:sz w:val="24"/>
          <w:szCs w:val="24"/>
          <w:lang w:val="sr-Cyrl-CS"/>
        </w:rPr>
        <w:t>онференције, обуке) је слобод</w:t>
      </w:r>
      <w:r w:rsidR="00810674">
        <w:rPr>
          <w:rFonts w:cs="Arial"/>
          <w:sz w:val="24"/>
          <w:szCs w:val="24"/>
          <w:lang w:val="sr-Cyrl-CS"/>
        </w:rPr>
        <w:t>ан</w:t>
      </w:r>
      <w:r w:rsidR="00AB6A39">
        <w:rPr>
          <w:rFonts w:cs="Arial"/>
          <w:sz w:val="24"/>
          <w:szCs w:val="24"/>
          <w:lang w:val="sr-Cyrl-CS"/>
        </w:rPr>
        <w:t xml:space="preserve">. </w:t>
      </w:r>
      <w:r w:rsidR="00E33865">
        <w:rPr>
          <w:rFonts w:cs="Arial"/>
          <w:sz w:val="24"/>
          <w:szCs w:val="24"/>
          <w:lang w:val="sr-Cyrl-CS"/>
        </w:rPr>
        <w:t xml:space="preserve">Ограничење постоји само у броју људи због </w:t>
      </w:r>
      <w:r w:rsidR="00D223E5">
        <w:rPr>
          <w:rFonts w:cs="Arial"/>
          <w:sz w:val="24"/>
          <w:szCs w:val="24"/>
          <w:lang w:val="sr-Cyrl-CS"/>
        </w:rPr>
        <w:t>мале површине</w:t>
      </w:r>
      <w:r w:rsidR="00E33865">
        <w:rPr>
          <w:rFonts w:cs="Arial"/>
          <w:sz w:val="24"/>
          <w:szCs w:val="24"/>
          <w:lang w:val="sr-Cyrl-CS"/>
        </w:rPr>
        <w:t xml:space="preserve"> канцеларијског простора који Центар користи.</w:t>
      </w:r>
    </w:p>
    <w:p w14:paraId="5945E7E3" w14:textId="77777777" w:rsidR="00D75B4D" w:rsidRDefault="00D75B4D" w:rsidP="00821F5D">
      <w:pPr>
        <w:rPr>
          <w:rFonts w:cs="Arial"/>
          <w:sz w:val="24"/>
          <w:szCs w:val="24"/>
          <w:lang w:val="sr-Cyrl-CS"/>
        </w:rPr>
      </w:pPr>
    </w:p>
    <w:p w14:paraId="69DDD6F1" w14:textId="77777777" w:rsidR="00D75B4D" w:rsidRDefault="00D75B4D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У Центру је дозвољено аудио и видео снимање, уз обавезно обавештавање о томе пре него што снимање почне.</w:t>
      </w:r>
    </w:p>
    <w:p w14:paraId="7E8BC678" w14:textId="77777777" w:rsidR="00D75B4D" w:rsidRDefault="00D75B4D" w:rsidP="00821F5D">
      <w:pPr>
        <w:rPr>
          <w:rFonts w:cs="Arial"/>
          <w:sz w:val="24"/>
          <w:szCs w:val="24"/>
          <w:lang w:val="sr-Cyrl-CS"/>
        </w:rPr>
      </w:pPr>
    </w:p>
    <w:p w14:paraId="5349F183" w14:textId="77777777" w:rsidR="00D75B4D" w:rsidRDefault="00D75B4D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Адреса за пријем поште ј</w:t>
      </w:r>
      <w:r w:rsidR="00E51BBB">
        <w:rPr>
          <w:rFonts w:cs="Arial"/>
          <w:sz w:val="24"/>
          <w:szCs w:val="24"/>
          <w:lang w:val="sr-Cyrl-CS"/>
        </w:rPr>
        <w:t>е: Београд, Војводе Тозе бр. 31</w:t>
      </w:r>
      <w:r>
        <w:rPr>
          <w:rFonts w:cs="Arial"/>
          <w:sz w:val="24"/>
          <w:szCs w:val="24"/>
          <w:lang w:val="sr-Cyrl-CS"/>
        </w:rPr>
        <w:t>, или преко Писарнице Управе за заједничке послове републичких органа, Београ</w:t>
      </w:r>
      <w:r w:rsidR="00834E71">
        <w:rPr>
          <w:rFonts w:cs="Arial"/>
          <w:sz w:val="24"/>
          <w:szCs w:val="24"/>
          <w:lang w:val="sr-Cyrl-CS"/>
        </w:rPr>
        <w:t>д</w:t>
      </w:r>
      <w:r>
        <w:rPr>
          <w:rFonts w:cs="Arial"/>
          <w:sz w:val="24"/>
          <w:szCs w:val="24"/>
          <w:lang w:val="sr-Cyrl-CS"/>
        </w:rPr>
        <w:t xml:space="preserve">, Немањина </w:t>
      </w:r>
      <w:r w:rsidR="0083636B">
        <w:rPr>
          <w:rFonts w:cs="Arial"/>
          <w:sz w:val="24"/>
          <w:szCs w:val="24"/>
          <w:lang w:val="sr-Cyrl-CS"/>
        </w:rPr>
        <w:br w:type="textWrapping" w:clear="all"/>
      </w:r>
      <w:r>
        <w:rPr>
          <w:rFonts w:cs="Arial"/>
          <w:sz w:val="24"/>
          <w:szCs w:val="24"/>
          <w:lang w:val="sr-Cyrl-CS"/>
        </w:rPr>
        <w:t>бр. 22-26.</w:t>
      </w:r>
    </w:p>
    <w:p w14:paraId="56C31B9C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p w14:paraId="16071487" w14:textId="77777777" w:rsidR="00D223E5" w:rsidRDefault="00834E71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Према Правилнику о унутрашњем уређењу и систематизацији радних места у Центру за разминирање,</w:t>
      </w:r>
      <w:r w:rsidR="00AB6A39">
        <w:rPr>
          <w:rFonts w:cs="Arial"/>
          <w:sz w:val="24"/>
          <w:szCs w:val="24"/>
          <w:lang w:val="sr-Cyrl-CS"/>
        </w:rPr>
        <w:t xml:space="preserve"> директор Центра</w:t>
      </w:r>
      <w:r>
        <w:rPr>
          <w:rFonts w:cs="Arial"/>
          <w:sz w:val="24"/>
          <w:szCs w:val="24"/>
          <w:lang w:val="sr-Cyrl-CS"/>
        </w:rPr>
        <w:t xml:space="preserve"> обезбеђује јавност у раду и доступност инфо</w:t>
      </w:r>
      <w:r w:rsidR="00AB6A39">
        <w:rPr>
          <w:rFonts w:cs="Arial"/>
          <w:sz w:val="24"/>
          <w:szCs w:val="24"/>
          <w:lang w:val="sr-Cyrl-CS"/>
        </w:rPr>
        <w:t>рмација</w:t>
      </w:r>
      <w:r w:rsidR="008A437D">
        <w:rPr>
          <w:rFonts w:cs="Arial"/>
          <w:sz w:val="24"/>
          <w:szCs w:val="24"/>
          <w:lang w:val="sr-Cyrl-CS"/>
        </w:rPr>
        <w:t>ма</w:t>
      </w:r>
      <w:r w:rsidR="00AB6A39">
        <w:rPr>
          <w:rFonts w:cs="Arial"/>
          <w:sz w:val="24"/>
          <w:szCs w:val="24"/>
          <w:lang w:val="sr-Cyrl-CS"/>
        </w:rPr>
        <w:t xml:space="preserve"> од јавног значаја</w:t>
      </w:r>
      <w:r w:rsidR="00D223E5">
        <w:rPr>
          <w:rFonts w:cs="Arial"/>
          <w:sz w:val="24"/>
          <w:szCs w:val="24"/>
          <w:lang w:val="sr-Cyrl-CS"/>
        </w:rPr>
        <w:t>.</w:t>
      </w:r>
      <w:r w:rsidR="00AB6A39">
        <w:rPr>
          <w:rFonts w:cs="Arial"/>
          <w:sz w:val="24"/>
          <w:szCs w:val="24"/>
          <w:lang w:val="sr-Cyrl-CS"/>
        </w:rPr>
        <w:t xml:space="preserve"> </w:t>
      </w:r>
    </w:p>
    <w:p w14:paraId="28AB4541" w14:textId="77777777" w:rsidR="00D223E5" w:rsidRDefault="00D223E5" w:rsidP="00821F5D">
      <w:pPr>
        <w:rPr>
          <w:rFonts w:cs="Arial"/>
          <w:sz w:val="24"/>
          <w:szCs w:val="24"/>
          <w:lang w:val="sr-Cyrl-CS"/>
        </w:rPr>
      </w:pPr>
    </w:p>
    <w:p w14:paraId="4D8C89A8" w14:textId="77777777" w:rsidR="001F3628" w:rsidRDefault="009E099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Адресе за елект</w:t>
      </w:r>
      <w:r w:rsidR="00D75B4D">
        <w:rPr>
          <w:rFonts w:cs="Arial"/>
          <w:sz w:val="24"/>
          <w:szCs w:val="24"/>
          <w:lang w:val="sr-Cyrl-CS"/>
        </w:rPr>
        <w:t>р</w:t>
      </w:r>
      <w:r>
        <w:rPr>
          <w:rFonts w:cs="Arial"/>
          <w:sz w:val="24"/>
          <w:szCs w:val="24"/>
          <w:lang w:val="sr-Cyrl-CS"/>
        </w:rPr>
        <w:t>о</w:t>
      </w:r>
      <w:r w:rsidR="00D75B4D">
        <w:rPr>
          <w:rFonts w:cs="Arial"/>
          <w:sz w:val="24"/>
          <w:szCs w:val="24"/>
          <w:lang w:val="sr-Cyrl-CS"/>
        </w:rPr>
        <w:t xml:space="preserve">нску пошту и контакт телефони: </w:t>
      </w:r>
    </w:p>
    <w:p w14:paraId="2389D0F8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p w14:paraId="792272E3" w14:textId="77777777" w:rsidR="007F3AF1" w:rsidRPr="00116F0E" w:rsidRDefault="00F066EB" w:rsidP="00551B27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Директор </w:t>
      </w:r>
      <w:r w:rsidR="00A20AC9">
        <w:rPr>
          <w:rFonts w:cs="Arial"/>
          <w:sz w:val="24"/>
          <w:szCs w:val="24"/>
          <w:lang w:val="sr-Cyrl-CS"/>
        </w:rPr>
        <w:t>–</w:t>
      </w:r>
      <w:r w:rsidR="007F3AF1">
        <w:rPr>
          <w:rFonts w:cs="Arial"/>
          <w:sz w:val="24"/>
          <w:szCs w:val="24"/>
          <w:lang w:val="sr-Cyrl-CS"/>
        </w:rPr>
        <w:t xml:space="preserve"> </w:t>
      </w:r>
      <w:r>
        <w:rPr>
          <w:rFonts w:cs="Arial"/>
          <w:sz w:val="24"/>
          <w:szCs w:val="24"/>
          <w:lang w:val="sr-Cyrl-RS"/>
        </w:rPr>
        <w:t>Бојан Гламочлија</w:t>
      </w:r>
      <w:r w:rsidR="007F3AF1">
        <w:rPr>
          <w:rFonts w:cs="Arial"/>
          <w:sz w:val="24"/>
          <w:szCs w:val="24"/>
          <w:lang w:val="sr-Cyrl-CS"/>
        </w:rPr>
        <w:t xml:space="preserve"> </w:t>
      </w:r>
    </w:p>
    <w:p w14:paraId="399E6288" w14:textId="77777777" w:rsidR="007F3AF1" w:rsidRDefault="007F3AF1" w:rsidP="007F3AF1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Контакт: </w:t>
      </w:r>
      <w:r w:rsidR="00A87C3C">
        <w:rPr>
          <w:rFonts w:cs="Arial"/>
          <w:sz w:val="24"/>
          <w:szCs w:val="24"/>
          <w:lang w:val="sr-Cyrl-CS"/>
        </w:rPr>
        <w:tab/>
      </w:r>
      <w:r>
        <w:rPr>
          <w:rFonts w:cs="Arial"/>
          <w:sz w:val="24"/>
          <w:szCs w:val="24"/>
          <w:lang w:val="sr-Cyrl-CS"/>
        </w:rPr>
        <w:t>тел. 011/3045-280</w:t>
      </w:r>
    </w:p>
    <w:p w14:paraId="0C36BCD2" w14:textId="77777777" w:rsidR="007F3AF1" w:rsidRDefault="00A87C3C" w:rsidP="007F3AF1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ab/>
      </w:r>
      <w:r>
        <w:rPr>
          <w:rFonts w:cs="Arial"/>
          <w:sz w:val="24"/>
          <w:szCs w:val="24"/>
          <w:lang w:val="sr-Cyrl-CS"/>
        </w:rPr>
        <w:tab/>
      </w:r>
      <w:r>
        <w:rPr>
          <w:rFonts w:cs="Arial"/>
          <w:sz w:val="24"/>
          <w:szCs w:val="24"/>
          <w:lang w:val="sr-Cyrl-CS"/>
        </w:rPr>
        <w:tab/>
        <w:t>ф</w:t>
      </w:r>
      <w:r w:rsidR="007F3AF1">
        <w:rPr>
          <w:rFonts w:cs="Arial"/>
          <w:sz w:val="24"/>
          <w:szCs w:val="24"/>
          <w:lang w:val="sr-Cyrl-CS"/>
        </w:rPr>
        <w:t xml:space="preserve">акс: </w:t>
      </w:r>
      <w:r w:rsidR="007F3AF1" w:rsidRPr="002A4986">
        <w:rPr>
          <w:rFonts w:cs="Arial"/>
          <w:sz w:val="24"/>
          <w:szCs w:val="24"/>
          <w:lang w:val="ru-RU"/>
        </w:rPr>
        <w:t xml:space="preserve"> </w:t>
      </w:r>
      <w:r w:rsidR="007F3AF1">
        <w:rPr>
          <w:rFonts w:cs="Arial"/>
          <w:sz w:val="24"/>
          <w:szCs w:val="24"/>
          <w:lang w:val="sr-Cyrl-CS"/>
        </w:rPr>
        <w:t>011/3045-281</w:t>
      </w:r>
    </w:p>
    <w:p w14:paraId="2AF68DB8" w14:textId="77777777" w:rsidR="007F3AF1" w:rsidRPr="002A4986" w:rsidRDefault="00A87C3C" w:rsidP="007F3AF1">
      <w:pPr>
        <w:tabs>
          <w:tab w:val="left" w:pos="540"/>
        </w:tabs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ab/>
      </w:r>
      <w:r>
        <w:rPr>
          <w:rFonts w:cs="Arial"/>
          <w:sz w:val="24"/>
          <w:szCs w:val="24"/>
          <w:lang w:val="sr-Cyrl-CS"/>
        </w:rPr>
        <w:tab/>
      </w:r>
      <w:r>
        <w:rPr>
          <w:rFonts w:cs="Arial"/>
          <w:sz w:val="24"/>
          <w:szCs w:val="24"/>
          <w:lang w:val="sr-Cyrl-CS"/>
        </w:rPr>
        <w:tab/>
        <w:t>е</w:t>
      </w:r>
      <w:r w:rsidR="007F3AF1">
        <w:rPr>
          <w:rFonts w:cs="Arial"/>
          <w:sz w:val="24"/>
          <w:szCs w:val="24"/>
          <w:lang w:val="sr-Cyrl-CS"/>
        </w:rPr>
        <w:t>-</w:t>
      </w:r>
      <w:r w:rsidR="007F3AF1">
        <w:rPr>
          <w:rFonts w:cs="Arial"/>
          <w:sz w:val="24"/>
          <w:szCs w:val="24"/>
        </w:rPr>
        <w:t>mail</w:t>
      </w:r>
      <w:r w:rsidR="007F3AF1">
        <w:rPr>
          <w:rFonts w:cs="Arial"/>
          <w:sz w:val="24"/>
          <w:szCs w:val="24"/>
          <w:lang w:val="sr-Latn-CS"/>
        </w:rPr>
        <w:t xml:space="preserve">: </w:t>
      </w:r>
      <w:r w:rsidR="00107807">
        <w:rPr>
          <w:rFonts w:cs="Arial"/>
          <w:sz w:val="24"/>
          <w:szCs w:val="24"/>
          <w:lang w:val="sr-Latn-CS"/>
        </w:rPr>
        <w:t>czrs</w:t>
      </w:r>
      <w:r w:rsidR="00A20AC9">
        <w:rPr>
          <w:rFonts w:cs="Arial"/>
          <w:sz w:val="24"/>
          <w:szCs w:val="24"/>
          <w:lang w:val="sr-Latn-CS"/>
        </w:rPr>
        <w:t>@czrs.gov.rs</w:t>
      </w:r>
    </w:p>
    <w:p w14:paraId="4FA7A5FB" w14:textId="77777777" w:rsidR="00F40BE6" w:rsidRDefault="00F40BE6" w:rsidP="001F3628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6D977BBA" w14:textId="77777777" w:rsidR="00F066EB" w:rsidRPr="001F3628" w:rsidRDefault="00F066EB" w:rsidP="001F3628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67727DD6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4" w:name="_Toc446927448"/>
      <w:r w:rsidRPr="002A4986">
        <w:rPr>
          <w:rFonts w:ascii="Arial" w:hAnsi="Arial" w:cs="Arial"/>
          <w:b/>
          <w:sz w:val="24"/>
          <w:szCs w:val="24"/>
          <w:lang w:val="ru-RU"/>
        </w:rPr>
        <w:t>5.</w:t>
      </w:r>
      <w:r w:rsidR="00D57209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СПИСАК НАЈЧЕШЋЕ ТРАЖЕНИХ ИНФОРМАЦИЈА </w:t>
      </w:r>
      <w:r w:rsidR="001F3628" w:rsidRPr="00000A63">
        <w:rPr>
          <w:rFonts w:ascii="Arial" w:hAnsi="Arial" w:cs="Arial"/>
          <w:b/>
          <w:sz w:val="24"/>
          <w:szCs w:val="24"/>
          <w:lang w:val="sr-Cyrl-CS"/>
        </w:rPr>
        <w:t xml:space="preserve">ОД ЈАВНОГ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ЗНАЧАЈА</w:t>
      </w:r>
      <w:bookmarkEnd w:id="4"/>
    </w:p>
    <w:p w14:paraId="2E5270E8" w14:textId="77777777" w:rsidR="00F40BE6" w:rsidRDefault="00F40BE6" w:rsidP="00F40BE6">
      <w:pPr>
        <w:rPr>
          <w:rFonts w:cs="Arial"/>
          <w:sz w:val="24"/>
          <w:szCs w:val="24"/>
          <w:lang w:val="sr-Cyrl-CS"/>
        </w:rPr>
      </w:pPr>
    </w:p>
    <w:p w14:paraId="2BC238EB" w14:textId="77777777" w:rsidR="00F40BE6" w:rsidRDefault="00F40BE6" w:rsidP="00F40BE6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Начин тражења и</w:t>
      </w:r>
      <w:r w:rsidR="002934DF">
        <w:rPr>
          <w:rFonts w:cs="Arial"/>
          <w:sz w:val="24"/>
          <w:szCs w:val="24"/>
          <w:lang w:val="sr-Cyrl-CS"/>
        </w:rPr>
        <w:t>н</w:t>
      </w:r>
      <w:r>
        <w:rPr>
          <w:rFonts w:cs="Arial"/>
          <w:sz w:val="24"/>
          <w:szCs w:val="24"/>
          <w:lang w:val="sr-Cyrl-CS"/>
        </w:rPr>
        <w:t>формације:</w:t>
      </w:r>
    </w:p>
    <w:p w14:paraId="550E5188" w14:textId="77777777" w:rsidR="00F40BE6" w:rsidRDefault="00F40BE6" w:rsidP="00F40BE6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телефонским путем</w:t>
      </w:r>
      <w:r w:rsidR="001F5A35">
        <w:rPr>
          <w:rFonts w:cs="Arial"/>
          <w:sz w:val="24"/>
          <w:szCs w:val="24"/>
          <w:lang w:val="sr-Cyrl-CS"/>
        </w:rPr>
        <w:t>;</w:t>
      </w:r>
    </w:p>
    <w:p w14:paraId="215AB728" w14:textId="77777777" w:rsidR="00F40BE6" w:rsidRDefault="00F40BE6" w:rsidP="00F40BE6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- </w:t>
      </w:r>
      <w:r w:rsidR="00303D52">
        <w:rPr>
          <w:rFonts w:cs="Arial"/>
          <w:sz w:val="24"/>
          <w:szCs w:val="24"/>
          <w:lang w:val="sr-Cyrl-CS"/>
        </w:rPr>
        <w:t>званични упит (пис</w:t>
      </w:r>
      <w:r w:rsidR="005713B9">
        <w:rPr>
          <w:rFonts w:cs="Arial"/>
          <w:sz w:val="24"/>
          <w:szCs w:val="24"/>
          <w:lang w:val="sr-Cyrl-CS"/>
        </w:rPr>
        <w:t>мено)</w:t>
      </w:r>
      <w:r w:rsidR="001F5A35">
        <w:rPr>
          <w:rFonts w:cs="Arial"/>
          <w:sz w:val="24"/>
          <w:szCs w:val="24"/>
          <w:lang w:val="sr-Cyrl-CS"/>
        </w:rPr>
        <w:t>.</w:t>
      </w:r>
    </w:p>
    <w:p w14:paraId="303150D3" w14:textId="77777777" w:rsidR="00F40BE6" w:rsidRDefault="00F40BE6" w:rsidP="00F40BE6">
      <w:pPr>
        <w:rPr>
          <w:rFonts w:cs="Arial"/>
          <w:sz w:val="24"/>
          <w:szCs w:val="24"/>
          <w:lang w:val="sr-Cyrl-CS"/>
        </w:rPr>
      </w:pPr>
    </w:p>
    <w:p w14:paraId="6EF67994" w14:textId="77777777" w:rsidR="00F40BE6" w:rsidRDefault="00F40BE6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Тражене информације од јавног значаја се односе на:</w:t>
      </w:r>
    </w:p>
    <w:p w14:paraId="00A3152F" w14:textId="77777777" w:rsidR="00C3312E" w:rsidRDefault="001F5A35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с</w:t>
      </w:r>
      <w:r w:rsidR="00C3312E">
        <w:rPr>
          <w:rFonts w:cs="Arial"/>
          <w:sz w:val="24"/>
          <w:szCs w:val="24"/>
          <w:lang w:val="sr-Cyrl-CS"/>
        </w:rPr>
        <w:t xml:space="preserve">азнање о постојању </w:t>
      </w:r>
      <w:r w:rsidR="00EA14B5">
        <w:rPr>
          <w:rFonts w:cs="Arial"/>
          <w:sz w:val="24"/>
          <w:szCs w:val="24"/>
          <w:lang w:val="sr-Cyrl-CS"/>
        </w:rPr>
        <w:t>неексплодираних убојитих средстава (</w:t>
      </w:r>
      <w:r w:rsidR="00C3312E">
        <w:rPr>
          <w:rFonts w:cs="Arial"/>
          <w:sz w:val="24"/>
          <w:szCs w:val="24"/>
          <w:lang w:val="sr-Cyrl-CS"/>
        </w:rPr>
        <w:t>НУС-а</w:t>
      </w:r>
      <w:r w:rsidR="00EA14B5">
        <w:rPr>
          <w:rFonts w:cs="Arial"/>
          <w:sz w:val="24"/>
          <w:szCs w:val="24"/>
          <w:lang w:val="sr-Cyrl-CS"/>
        </w:rPr>
        <w:t>)</w:t>
      </w:r>
      <w:r w:rsidR="00C3312E">
        <w:rPr>
          <w:rFonts w:cs="Arial"/>
          <w:sz w:val="24"/>
          <w:szCs w:val="24"/>
          <w:lang w:val="sr-Cyrl-CS"/>
        </w:rPr>
        <w:t xml:space="preserve"> на одређеној локацији</w:t>
      </w:r>
      <w:r>
        <w:rPr>
          <w:rFonts w:cs="Arial"/>
          <w:sz w:val="24"/>
          <w:szCs w:val="24"/>
          <w:lang w:val="sr-Cyrl-CS"/>
        </w:rPr>
        <w:t>;</w:t>
      </w:r>
      <w:r w:rsidR="00C3312E">
        <w:rPr>
          <w:rFonts w:cs="Arial"/>
          <w:sz w:val="24"/>
          <w:szCs w:val="24"/>
          <w:lang w:val="sr-Cyrl-CS"/>
        </w:rPr>
        <w:t xml:space="preserve"> </w:t>
      </w:r>
    </w:p>
    <w:p w14:paraId="0B706DA4" w14:textId="77777777" w:rsidR="001F3628" w:rsidRDefault="001F5A35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в</w:t>
      </w:r>
      <w:r w:rsidR="00C3312E">
        <w:rPr>
          <w:rFonts w:cs="Arial"/>
          <w:sz w:val="24"/>
          <w:szCs w:val="24"/>
          <w:lang w:val="sr-Cyrl-CS"/>
        </w:rPr>
        <w:t>рст</w:t>
      </w:r>
      <w:r w:rsidR="00F40BE6">
        <w:rPr>
          <w:rFonts w:cs="Arial"/>
          <w:sz w:val="24"/>
          <w:szCs w:val="24"/>
          <w:lang w:val="sr-Cyrl-CS"/>
        </w:rPr>
        <w:t xml:space="preserve">е НУС-а, могућност уклањања, чишћења и </w:t>
      </w:r>
      <w:r w:rsidR="005713B9">
        <w:rPr>
          <w:rFonts w:cs="Arial"/>
          <w:sz w:val="24"/>
          <w:szCs w:val="24"/>
          <w:lang w:val="sr-Cyrl-CS"/>
        </w:rPr>
        <w:t>са одређених</w:t>
      </w:r>
      <w:r w:rsidR="00F40BE6">
        <w:rPr>
          <w:rFonts w:cs="Arial"/>
          <w:sz w:val="24"/>
          <w:szCs w:val="24"/>
          <w:lang w:val="sr-Cyrl-CS"/>
        </w:rPr>
        <w:t xml:space="preserve"> локације за које се сумња да су загађене заосталим НУС-ом</w:t>
      </w:r>
      <w:r>
        <w:rPr>
          <w:rFonts w:cs="Arial"/>
          <w:sz w:val="24"/>
          <w:szCs w:val="24"/>
          <w:lang w:val="sr-Cyrl-CS"/>
        </w:rPr>
        <w:t>;</w:t>
      </w:r>
    </w:p>
    <w:p w14:paraId="732ADD94" w14:textId="77777777" w:rsidR="001F3628" w:rsidRDefault="001F5A35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з</w:t>
      </w:r>
      <w:r w:rsidR="00F40BE6">
        <w:rPr>
          <w:rFonts w:cs="Arial"/>
          <w:sz w:val="24"/>
          <w:szCs w:val="24"/>
          <w:lang w:val="sr-Cyrl-CS"/>
        </w:rPr>
        <w:t>ахтев за израду пројеката за локације на којима је већ утврђено постојање НУС-а</w:t>
      </w:r>
      <w:r w:rsidR="00303D52">
        <w:rPr>
          <w:rFonts w:cs="Arial"/>
          <w:sz w:val="24"/>
          <w:szCs w:val="24"/>
          <w:lang w:val="sr-Cyrl-CS"/>
        </w:rPr>
        <w:t>.</w:t>
      </w:r>
    </w:p>
    <w:p w14:paraId="4E837A87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p w14:paraId="250063BD" w14:textId="77777777" w:rsidR="006C2117" w:rsidRPr="00F40BE6" w:rsidRDefault="006C2117" w:rsidP="00821F5D">
      <w:pPr>
        <w:rPr>
          <w:rFonts w:cs="Arial"/>
          <w:sz w:val="24"/>
          <w:szCs w:val="24"/>
          <w:lang w:val="sr-Cyrl-CS"/>
        </w:rPr>
      </w:pPr>
    </w:p>
    <w:p w14:paraId="1AFF0335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5" w:name="_Toc446927449"/>
      <w:r w:rsidRPr="00640983">
        <w:rPr>
          <w:rFonts w:ascii="Arial" w:hAnsi="Arial" w:cs="Arial"/>
          <w:b/>
          <w:sz w:val="24"/>
          <w:szCs w:val="24"/>
          <w:lang w:val="ru-RU"/>
        </w:rPr>
        <w:lastRenderedPageBreak/>
        <w:t>6.</w:t>
      </w:r>
      <w:r w:rsidR="00D57209" w:rsidRPr="00640983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ОПИС НАДЛЕЖНОСТИ, ОВЛАШЋЕЊА И ОБАВЕЗА</w:t>
      </w:r>
      <w:bookmarkEnd w:id="5"/>
    </w:p>
    <w:p w14:paraId="442ACEE9" w14:textId="77777777" w:rsidR="00821F5D" w:rsidRDefault="00821F5D" w:rsidP="00821F5D">
      <w:pPr>
        <w:rPr>
          <w:rFonts w:cs="Arial"/>
          <w:sz w:val="24"/>
          <w:szCs w:val="24"/>
          <w:lang w:val="sr-Cyrl-CS"/>
        </w:rPr>
      </w:pPr>
    </w:p>
    <w:p w14:paraId="3950A580" w14:textId="77777777" w:rsidR="001E172A" w:rsidRPr="00FA212A" w:rsidRDefault="00146911" w:rsidP="001E172A">
      <w:pPr>
        <w:rPr>
          <w:rFonts w:cs="Arial"/>
          <w:sz w:val="24"/>
          <w:szCs w:val="24"/>
          <w:lang w:val="sr-Cyrl-CS"/>
        </w:rPr>
      </w:pPr>
      <w:r w:rsidRPr="00936599">
        <w:rPr>
          <w:rFonts w:cs="Arial"/>
          <w:color w:val="000000"/>
          <w:sz w:val="24"/>
          <w:szCs w:val="24"/>
          <w:lang w:val="ru-RU"/>
        </w:rPr>
        <w:t>На основу члана 35. Закона о министарствима ("Службени гласник РС", бр. 128/2020),</w:t>
      </w:r>
      <w:r w:rsidRPr="00146911">
        <w:rPr>
          <w:rFonts w:cs="Arial"/>
          <w:color w:val="000000"/>
          <w:sz w:val="24"/>
          <w:szCs w:val="24"/>
          <w:lang w:val="sr-Cyrl-RS"/>
        </w:rPr>
        <w:t xml:space="preserve"> </w:t>
      </w:r>
      <w:r w:rsidR="001E172A" w:rsidRPr="00146911">
        <w:rPr>
          <w:rFonts w:cs="Arial"/>
          <w:sz w:val="24"/>
          <w:szCs w:val="24"/>
          <w:lang w:val="sr-Cyrl-CS"/>
        </w:rPr>
        <w:t>Центар за</w:t>
      </w:r>
      <w:r w:rsidR="001E172A" w:rsidRPr="00FA212A">
        <w:rPr>
          <w:rFonts w:cs="Arial"/>
          <w:sz w:val="24"/>
          <w:szCs w:val="24"/>
          <w:lang w:val="sr-Cyrl-CS"/>
        </w:rPr>
        <w:t xml:space="preserve"> разминирање обавља стручне послове у области хуманитарног разминирања који се односе на: усклађивање разминирања у Републици Србији; припрему прописа из области разминирања; прикупљање, обрађивање и чување података и вођење евиденција о површинама које су загађене минама и другим неексплодираним убојитим средствима, о разминираним површинама, о настрадалим од мина и других неексплодираних убојитих средстава; опште и техничко извиђање површина за које се сумња да су загађене минама или другим неексплодираним убојитим средствима; израду планова и пројеката за разминирање и праћење њиховог остваривања; израду пројектних задатака за разминирање; издавање одобрења предузећима и другим организацијама за обављање послова разминирања; издавање пиротехничке књижице лицима која су оспособљена за обављање послова разминирања; одобравање планова извођача радова за обављање разминирања на одређеној површини и издавање уверења да је одређена површина разминирана, односно очишћена од мина и других неексплодираних убојитих средстава; контролу квалитета разминирања; упознавање становништва са опасностима од мина и других неексплодираних убојитих средстава; учешће у обуци лица за обављање послова општег и техничког извиђања и разминирања; праћење примене међународних уговора и стандарда у области разминирања; остваривање међународне сарадње, као и друге послове одређене законом.</w:t>
      </w:r>
    </w:p>
    <w:p w14:paraId="65E9E5B5" w14:textId="77777777" w:rsidR="001E172A" w:rsidRDefault="001E172A" w:rsidP="001E172A">
      <w:pPr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sr-Cyrl-CS"/>
        </w:rPr>
        <w:t>Центар за разминирање има својство правног лица.</w:t>
      </w:r>
    </w:p>
    <w:p w14:paraId="591E3229" w14:textId="77777777" w:rsidR="00F136B7" w:rsidRPr="004F21F5" w:rsidRDefault="002C403C" w:rsidP="00821F5D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>Надзор над радом Центра за разминирање врши Министарство унутрашњих послова</w:t>
      </w:r>
      <w:r w:rsidR="00303D52">
        <w:rPr>
          <w:rFonts w:cs="Arial"/>
          <w:sz w:val="24"/>
          <w:szCs w:val="24"/>
          <w:lang w:val="sr-Cyrl-CS"/>
        </w:rPr>
        <w:t>.</w:t>
      </w:r>
    </w:p>
    <w:p w14:paraId="76772DD3" w14:textId="77777777" w:rsidR="009F51E4" w:rsidRPr="004F21F5" w:rsidRDefault="009F51E4" w:rsidP="00821F5D">
      <w:pPr>
        <w:rPr>
          <w:rFonts w:cs="Arial"/>
          <w:sz w:val="24"/>
          <w:szCs w:val="24"/>
          <w:lang w:val="ru-RU"/>
        </w:rPr>
      </w:pPr>
    </w:p>
    <w:p w14:paraId="5525FD2C" w14:textId="77777777" w:rsidR="001E6DE1" w:rsidRPr="00000A63" w:rsidRDefault="002E5691" w:rsidP="00D57209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6" w:name="_Toc446927450"/>
      <w:r w:rsidRPr="002A4986">
        <w:rPr>
          <w:rFonts w:ascii="Arial" w:hAnsi="Arial" w:cs="Arial"/>
          <w:b/>
          <w:sz w:val="24"/>
          <w:szCs w:val="24"/>
          <w:lang w:val="ru-RU"/>
        </w:rPr>
        <w:t>7.</w:t>
      </w:r>
      <w:r w:rsidR="00D57209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ОПИС ПОСТУПАЊА У ОКВИРУ НАДЛЕЖНОСТИ,</w:t>
      </w:r>
      <w:r w:rsidR="00D57209" w:rsidRPr="00000A63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E69E6" w:rsidRPr="00000A63">
        <w:rPr>
          <w:rFonts w:ascii="Arial" w:hAnsi="Arial" w:cs="Arial"/>
          <w:b/>
          <w:sz w:val="24"/>
          <w:szCs w:val="24"/>
          <w:lang w:val="sr-Cyrl-CS"/>
        </w:rPr>
        <w:t>ОВЛАШЋЕЊА И ОБАВЕЗА</w:t>
      </w:r>
      <w:bookmarkEnd w:id="6"/>
    </w:p>
    <w:p w14:paraId="2D6E7533" w14:textId="77777777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>Проблеми у вези са хуманитарним разминирањем у Србији су бројни, а брзина њиховог решавања зависи од обезбеђења средстава за разминирање.</w:t>
      </w:r>
    </w:p>
    <w:p w14:paraId="0192F4CE" w14:textId="77777777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>За усклађивање послова у вези са хуманитарним разминирањем, у Србији је 2002. године основан Центар за разминирање као самостални државни орган.</w:t>
      </w:r>
    </w:p>
    <w:p w14:paraId="7DC63D0D" w14:textId="77777777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>Приликом оснивања Центра, представници релевантних међународних организација су тражили да се Центар за разминирање у Србији, као и у другим земљама у региону, формира као самостални државни орган, изван такозваних „министарстава силе“ (Министарство унутрашњих послова, Министарство одбране). Том приликом је недвосмислено указано да само уколико Центар буде цивилни орган који није у саставу поменутих министарстава, може рачунати на помоћ међународних организација и донатора.</w:t>
      </w:r>
    </w:p>
    <w:p w14:paraId="39212119" w14:textId="77777777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 xml:space="preserve">Центар за разминирање у Србији, поред осталог, обавља извиђање локација за које се сумња да су загађене касетном муницијом, минама и другим неексплодираним убојитим средствима (НУС), израђује пројекте за разминирање, доставља их </w:t>
      </w:r>
      <w:r w:rsidR="00AF675D">
        <w:rPr>
          <w:rFonts w:cs="Arial"/>
          <w:color w:val="231F20"/>
          <w:sz w:val="24"/>
          <w:szCs w:val="24"/>
          <w:lang w:val="sr-Cyrl-RS"/>
        </w:rPr>
        <w:t>донаторима и међународним организацијама</w:t>
      </w:r>
      <w:r w:rsidRPr="002B65DD">
        <w:rPr>
          <w:rFonts w:cs="Arial"/>
          <w:color w:val="231F20"/>
          <w:sz w:val="24"/>
          <w:szCs w:val="24"/>
          <w:lang w:val="ru-RU"/>
        </w:rPr>
        <w:t xml:space="preserve"> ради обезбеђења донација за њихову реализацију, врши контролу квалитета разминирања, обавља међународну сарадњу, стара се о спровођењу међународних стандарда и извршавању међународних уговора и др.</w:t>
      </w:r>
    </w:p>
    <w:p w14:paraId="5765D8BD" w14:textId="77777777" w:rsidR="003E42A4" w:rsidRDefault="003E42A4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</w:p>
    <w:p w14:paraId="738D3A6B" w14:textId="30A01103" w:rsidR="003E42A4" w:rsidRPr="00F4125F" w:rsidRDefault="003E42A4" w:rsidP="003E42A4">
      <w:pPr>
        <w:rPr>
          <w:rFonts w:cs="Arial"/>
          <w:color w:val="000000"/>
          <w:spacing w:val="0"/>
          <w:sz w:val="24"/>
          <w:szCs w:val="24"/>
          <w:lang w:val="sr-Cyrl-RS" w:eastAsia="en-GB"/>
        </w:rPr>
      </w:pPr>
      <w:r w:rsidRPr="00F4125F">
        <w:rPr>
          <w:rFonts w:cs="Arial"/>
          <w:color w:val="231F20"/>
          <w:sz w:val="24"/>
          <w:szCs w:val="24"/>
          <w:lang w:val="sr-Cyrl-RS"/>
        </w:rPr>
        <w:lastRenderedPageBreak/>
        <w:t xml:space="preserve">У 2021. години, Центру за разминирање је поднето 25 захтева за издавањем </w:t>
      </w:r>
      <w:r w:rsidRPr="00C241B0">
        <w:rPr>
          <w:rFonts w:cs="Arial"/>
          <w:color w:val="000000"/>
          <w:spacing w:val="0"/>
          <w:sz w:val="24"/>
          <w:szCs w:val="24"/>
          <w:lang w:val="ru-RU" w:eastAsia="en-GB"/>
        </w:rPr>
        <w:t>уверења да је одређена површина разминирана, односно очишћена од мина и других неексплодираних убојитих средстава</w:t>
      </w:r>
      <w:r w:rsidRPr="00F4125F">
        <w:rPr>
          <w:rFonts w:cs="Arial"/>
          <w:color w:val="000000"/>
          <w:spacing w:val="0"/>
          <w:sz w:val="24"/>
          <w:szCs w:val="24"/>
          <w:lang w:val="sr-Cyrl-RS" w:eastAsia="en-GB"/>
        </w:rPr>
        <w:t xml:space="preserve">, на основу којих је Центар за разминирање израдио одговарајућих 25 пројеката, пратио њихову реализацију, вршио контролу квалитета и на крају издао 25 уверења да је  </w:t>
      </w:r>
      <w:r w:rsidRPr="00C241B0">
        <w:rPr>
          <w:rFonts w:cs="Arial"/>
          <w:color w:val="000000"/>
          <w:spacing w:val="0"/>
          <w:sz w:val="24"/>
          <w:szCs w:val="24"/>
          <w:lang w:val="ru-RU" w:eastAsia="en-GB"/>
        </w:rPr>
        <w:t>површина</w:t>
      </w:r>
      <w:r w:rsidRPr="00F4125F">
        <w:rPr>
          <w:rFonts w:cs="Arial"/>
          <w:color w:val="000000"/>
          <w:spacing w:val="0"/>
          <w:sz w:val="24"/>
          <w:szCs w:val="24"/>
          <w:lang w:val="sr-Cyrl-RS" w:eastAsia="en-GB"/>
        </w:rPr>
        <w:t xml:space="preserve"> одређена тим пројектима</w:t>
      </w:r>
      <w:r w:rsidRPr="00C241B0">
        <w:rPr>
          <w:rFonts w:cs="Arial"/>
          <w:color w:val="000000"/>
          <w:spacing w:val="0"/>
          <w:sz w:val="24"/>
          <w:szCs w:val="24"/>
          <w:lang w:val="ru-RU" w:eastAsia="en-GB"/>
        </w:rPr>
        <w:t xml:space="preserve"> разминирана, односно очишћена од мина и других неексплодираних убојитих средстава</w:t>
      </w:r>
      <w:r w:rsidRPr="00F4125F">
        <w:rPr>
          <w:rFonts w:cs="Arial"/>
          <w:color w:val="000000"/>
          <w:spacing w:val="0"/>
          <w:sz w:val="24"/>
          <w:szCs w:val="24"/>
          <w:lang w:val="sr-Cyrl-RS" w:eastAsia="en-GB"/>
        </w:rPr>
        <w:t>.</w:t>
      </w:r>
    </w:p>
    <w:p w14:paraId="46FF8763" w14:textId="39880C8E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 xml:space="preserve">У Србији </w:t>
      </w:r>
      <w:r w:rsidR="00AF675D">
        <w:rPr>
          <w:rFonts w:cs="Arial"/>
          <w:color w:val="231F20"/>
          <w:sz w:val="24"/>
          <w:szCs w:val="24"/>
          <w:lang w:val="sr-Cyrl-RS"/>
        </w:rPr>
        <w:t xml:space="preserve">операције </w:t>
      </w:r>
      <w:r w:rsidR="00AF675D">
        <w:rPr>
          <w:rFonts w:cs="Arial"/>
          <w:color w:val="231F20"/>
          <w:sz w:val="24"/>
          <w:szCs w:val="24"/>
          <w:lang w:val="ru-RU"/>
        </w:rPr>
        <w:t>разминирањ</w:t>
      </w:r>
      <w:r w:rsidR="00AF675D">
        <w:rPr>
          <w:rFonts w:cs="Arial"/>
          <w:color w:val="231F20"/>
          <w:sz w:val="24"/>
          <w:szCs w:val="24"/>
          <w:lang w:val="sr-Cyrl-RS"/>
        </w:rPr>
        <w:t>а</w:t>
      </w:r>
      <w:r w:rsidRPr="002B65DD">
        <w:rPr>
          <w:rFonts w:cs="Arial"/>
          <w:color w:val="231F20"/>
          <w:sz w:val="24"/>
          <w:szCs w:val="24"/>
          <w:lang w:val="ru-RU"/>
        </w:rPr>
        <w:t xml:space="preserve"> обављају специјализована предузећа и друге организације које су за те послове регистроване, технички опремљене и кадровски оспособљене.</w:t>
      </w:r>
    </w:p>
    <w:p w14:paraId="53F9A97F" w14:textId="77777777" w:rsidR="00231186" w:rsidRPr="00231186" w:rsidRDefault="00231186" w:rsidP="00231186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sr-Cyrl-RS"/>
        </w:rPr>
      </w:pPr>
      <w:r w:rsidRPr="009F2033">
        <w:rPr>
          <w:rFonts w:cs="Arial"/>
          <w:color w:val="231F20"/>
          <w:sz w:val="24"/>
          <w:szCs w:val="24"/>
          <w:lang w:val="ru-RU"/>
        </w:rPr>
        <w:t xml:space="preserve">Конкурсне процедуре за избор извођача радова за реализацију пројеката за хуманитарно разминирање који се финансирају из међународних донација спроводи </w:t>
      </w:r>
      <w:r w:rsidRPr="00231186">
        <w:rPr>
          <w:rFonts w:cs="Arial"/>
          <w:color w:val="231F20"/>
          <w:sz w:val="24"/>
          <w:szCs w:val="24"/>
          <w:lang w:val="sr-Cyrl-RS"/>
        </w:rPr>
        <w:t xml:space="preserve">донатор, по правилу уз учешће међународних фондација преко којих пласира донације. У осталим случајевима конкурсне процедуре спроводи </w:t>
      </w:r>
      <w:r w:rsidRPr="004F21F5">
        <w:rPr>
          <w:rFonts w:cs="Arial"/>
          <w:color w:val="231F20"/>
          <w:sz w:val="24"/>
          <w:szCs w:val="24"/>
          <w:lang w:val="ru-RU"/>
        </w:rPr>
        <w:t xml:space="preserve">инвеститор. </w:t>
      </w:r>
    </w:p>
    <w:p w14:paraId="2BE84062" w14:textId="77777777" w:rsidR="001E307A" w:rsidRPr="002B65DD" w:rsidRDefault="001E307A" w:rsidP="001E307A">
      <w:pPr>
        <w:spacing w:before="100" w:beforeAutospacing="1" w:after="100" w:afterAutospacing="1"/>
        <w:rPr>
          <w:rFonts w:cs="Arial"/>
          <w:color w:val="231F20"/>
          <w:sz w:val="24"/>
          <w:szCs w:val="24"/>
          <w:lang w:val="ru-RU"/>
        </w:rPr>
      </w:pPr>
      <w:r w:rsidRPr="002B65DD">
        <w:rPr>
          <w:rFonts w:cs="Arial"/>
          <w:color w:val="231F20"/>
          <w:sz w:val="24"/>
          <w:szCs w:val="24"/>
          <w:lang w:val="ru-RU"/>
        </w:rPr>
        <w:t>Подаци о површинама на којима се налази касетна муниција, авионске бомбе – ракете, мине и други НУС, који ће бити изнети у овом материјалу, не односе се на земљиште и објекте које користи војска и полиција у Србији.</w:t>
      </w:r>
    </w:p>
    <w:p w14:paraId="07FAC1E0" w14:textId="77777777" w:rsidR="0031186E" w:rsidRPr="00640983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Касетна муниција</w:t>
      </w:r>
    </w:p>
    <w:p w14:paraId="39EC72C9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Утврђено је да је у току бомбардовања 1999. године НАТО деловао касетним бомбама по више стотина локација у 16 општина у Србији, не рачунајући општине на Косову и Метохији. 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(Град Ниш – општина Медијана и општина Црвени Крст, Краљево, Брус, Прешево, Бујановац, Куршумлија, Рашка, Гаџин Хан, Тутин, Сјеница,Чачак, Владимирци, Кнић, Стара Пазова и Сопот).</w:t>
      </w:r>
    </w:p>
    <w:p w14:paraId="3EFC5CA4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Приликом бомбардовања снаге НАТО-а су користиле следеће касетне бомбе: РБЛ – 755, ЦБУ – 87, ЦБУ – 99, АГМ – 154/А и БЛ-755 у којима се налазило од 145 до 247 комада касетне муниције типа МК-1, МК-4, МК-118, БЛУ-97А и БЛУ-97А/Б.</w:t>
      </w:r>
    </w:p>
    <w:p w14:paraId="727ACE53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 току и непосредно након бомбардовања, полиција и војска Србије је уклањала неексплодирану касетну муницију која се налазила на површини земље што је значајно утицало на смањење броја страдалих, пре свега, деце.</w:t>
      </w:r>
    </w:p>
    <w:p w14:paraId="6C4A42AE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С обзиром да том приликом није откривана и уништавана неексплодирана касетна муниција која је продрла у земљу, тај посао се сада обавља како би се у потпуности осигурала безбедност људи.</w:t>
      </w:r>
    </w:p>
    <w:p w14:paraId="77ED0937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На територији Републике Србије касетна муниција се још увек налази на површини од око </w:t>
      </w:r>
      <w:r w:rsidR="004D2C16">
        <w:rPr>
          <w:rFonts w:cs="Arial"/>
          <w:color w:val="231F20"/>
          <w:spacing w:val="0"/>
          <w:sz w:val="24"/>
          <w:szCs w:val="24"/>
          <w:lang w:val="ru-RU"/>
        </w:rPr>
        <w:t>9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00.000 </w:t>
      </w:r>
      <w:r w:rsidR="008752E5">
        <w:rPr>
          <w:rFonts w:cs="Arial"/>
          <w:color w:val="231F20"/>
          <w:spacing w:val="0"/>
          <w:sz w:val="24"/>
          <w:szCs w:val="24"/>
          <w:lang w:val="sr-Cyrl-RS"/>
        </w:rPr>
        <w:t>м</w:t>
      </w:r>
      <w:r w:rsidRPr="004440D9">
        <w:rPr>
          <w:rFonts w:cs="Arial"/>
          <w:color w:val="231F20"/>
          <w:spacing w:val="0"/>
          <w:sz w:val="24"/>
          <w:szCs w:val="24"/>
          <w:vertAlign w:val="superscript"/>
          <w:lang w:val="ru-RU"/>
        </w:rPr>
        <w:t>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5B87747F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 складу са Међународним стандардима до сада је касетна мун</w:t>
      </w:r>
      <w:r w:rsidR="004D2C16">
        <w:rPr>
          <w:rFonts w:cs="Arial"/>
          <w:color w:val="231F20"/>
          <w:spacing w:val="0"/>
          <w:sz w:val="24"/>
          <w:szCs w:val="24"/>
          <w:lang w:val="ru-RU"/>
        </w:rPr>
        <w:t>иција очишћена са површине од 12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  <w:r w:rsidR="004D2C16">
        <w:rPr>
          <w:rFonts w:cs="Arial"/>
          <w:color w:val="231F20"/>
          <w:spacing w:val="0"/>
          <w:sz w:val="24"/>
          <w:szCs w:val="24"/>
          <w:lang w:val="ru-RU"/>
        </w:rPr>
        <w:t>890.663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м</w:t>
      </w:r>
      <w:r w:rsidRPr="004440D9">
        <w:rPr>
          <w:rFonts w:cs="Arial"/>
          <w:color w:val="231F20"/>
          <w:spacing w:val="0"/>
          <w:sz w:val="24"/>
          <w:szCs w:val="24"/>
          <w:vertAlign w:val="superscript"/>
          <w:lang w:val="ru-RU"/>
        </w:rPr>
        <w:t>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768D0D2A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Средства за обављена чишћења од касетне муниције обезбеђена су:</w:t>
      </w:r>
    </w:p>
    <w:p w14:paraId="1C3F0D14" w14:textId="77777777" w:rsidR="0031186E" w:rsidRPr="002A4986" w:rsidRDefault="0031186E" w:rsidP="0031186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преко Међународне фондације за јачање безбедности људи (</w:t>
      </w:r>
      <w:r w:rsidRPr="0031186E">
        <w:rPr>
          <w:rFonts w:cs="Arial"/>
          <w:color w:val="231F20"/>
          <w:spacing w:val="0"/>
          <w:sz w:val="24"/>
          <w:szCs w:val="24"/>
        </w:rPr>
        <w:t>ITF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) из донација </w:t>
      </w:r>
      <w:r w:rsidR="00613DB5">
        <w:rPr>
          <w:rFonts w:cs="Arial"/>
          <w:color w:val="231F20"/>
          <w:spacing w:val="0"/>
          <w:sz w:val="24"/>
          <w:szCs w:val="24"/>
          <w:lang w:val="ru-RU"/>
        </w:rPr>
        <w:t xml:space="preserve">САД, Норвешке, Немачке, Ирске, 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Чешке</w:t>
      </w:r>
      <w:r w:rsidR="00613DB5">
        <w:rPr>
          <w:rFonts w:cs="Arial"/>
          <w:color w:val="231F20"/>
          <w:spacing w:val="0"/>
          <w:sz w:val="24"/>
          <w:szCs w:val="24"/>
          <w:lang w:val="ru-RU"/>
        </w:rPr>
        <w:t>, Јужне Кореје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;</w:t>
      </w:r>
    </w:p>
    <w:p w14:paraId="39E585D1" w14:textId="77777777" w:rsidR="0031186E" w:rsidRPr="002A4986" w:rsidRDefault="0031186E" w:rsidP="0031186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Фабрика дувана у Нишу је 2004. године финансирала разминирања круга те фабрике;</w:t>
      </w:r>
    </w:p>
    <w:p w14:paraId="354B7CB1" w14:textId="77777777" w:rsidR="0031186E" w:rsidRPr="004440D9" w:rsidRDefault="0031186E" w:rsidP="0031186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Министарство за капиталне инвестиције Републике Србије и Дирекција за урбанизам и изградњу у општини Рашка финансирали су 2006., односно 2009. године чишћење касетне муниције на две локације на Копаонику, док је 2016. године Контрола летења Србије и Црне Горе “СМАТСА” д.о.о. финансирала чишћење касетне муниције на једној локацији на Копаонику.</w:t>
      </w:r>
    </w:p>
    <w:p w14:paraId="2BFB5D01" w14:textId="63E00C6B" w:rsidR="0031186E" w:rsidRPr="004440D9" w:rsidRDefault="0031186E" w:rsidP="0031186E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Влада Руске Фед</w:t>
      </w:r>
      <w:r w:rsidR="00F4125F">
        <w:rPr>
          <w:rFonts w:cs="Arial"/>
          <w:color w:val="231F20"/>
          <w:spacing w:val="0"/>
          <w:sz w:val="24"/>
          <w:szCs w:val="24"/>
          <w:lang w:val="ru-RU"/>
        </w:rPr>
        <w:t>ерације је 2008., 2009., 2013.,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2014. </w:t>
      </w:r>
      <w:r w:rsidR="00F4125F">
        <w:rPr>
          <w:rFonts w:cs="Arial"/>
          <w:color w:val="231F20"/>
          <w:spacing w:val="0"/>
          <w:sz w:val="24"/>
          <w:szCs w:val="24"/>
          <w:lang w:val="ru-RU"/>
        </w:rPr>
        <w:t xml:space="preserve">и 2021. године 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године финансирала разминирање – чишћење касетне муниције са </w:t>
      </w:r>
      <w:r w:rsidR="00F4125F">
        <w:rPr>
          <w:rFonts w:cs="Arial"/>
          <w:color w:val="231F20"/>
          <w:spacing w:val="0"/>
          <w:sz w:val="24"/>
          <w:szCs w:val="24"/>
          <w:lang w:val="ru-RU"/>
        </w:rPr>
        <w:t>5 локација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у Нишу.</w:t>
      </w:r>
    </w:p>
    <w:p w14:paraId="652BCCDF" w14:textId="77777777" w:rsidR="0031186E" w:rsidRPr="00640983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Авионске бомбе – ракете на копну</w:t>
      </w:r>
    </w:p>
    <w:p w14:paraId="5C5F7B39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Претпоставља се да се, од бомбардовања 1999. године, неекплодиране авионске бомбе-ракете налазе на територији Р Србије на око 150 локација у земљи на дубини и до 20 метара.</w:t>
      </w:r>
    </w:p>
    <w:p w14:paraId="56072F58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Извиђање осталих локација за које се сумња да су загађене неексплодираним авионским бомбама – ракетама је у току.</w:t>
      </w:r>
    </w:p>
    <w:p w14:paraId="6CB0238D" w14:textId="77777777" w:rsidR="0031186E" w:rsidRPr="00640983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Мине</w:t>
      </w:r>
    </w:p>
    <w:p w14:paraId="3C50B73B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Након прикуплјања релевантних информација, Центар је у сарадњи са ИТФ-ом организовао извиђање на простору од око 10.000.000 м</w:t>
      </w:r>
      <w:r w:rsidRPr="00D1228A">
        <w:rPr>
          <w:rFonts w:cs="Arial"/>
          <w:color w:val="231F20"/>
          <w:spacing w:val="0"/>
          <w:sz w:val="24"/>
          <w:szCs w:val="24"/>
          <w:vertAlign w:val="superscript"/>
          <w:lang w:val="ru-RU"/>
        </w:rPr>
        <w:t>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за који се сумњало да је миниран у пограничном подручју са Хрватском, у селима Јамена, Моровић и Батровци у општини Шид.</w:t>
      </w:r>
    </w:p>
    <w:p w14:paraId="7F92388F" w14:textId="671D0CB2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Утврђено је да су противпешадијске и противтенковске мине биле постав</w:t>
      </w:r>
      <w:r w:rsidR="00C241B0">
        <w:rPr>
          <w:rFonts w:cs="Arial"/>
          <w:color w:val="231F20"/>
          <w:spacing w:val="0"/>
          <w:sz w:val="24"/>
          <w:szCs w:val="24"/>
          <w:lang w:val="sr-Cyrl-RS"/>
        </w:rPr>
        <w:t>љ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ене на површини од 5.906.791 м</w:t>
      </w:r>
      <w:r w:rsidRPr="00D1228A">
        <w:rPr>
          <w:rFonts w:cs="Arial"/>
          <w:color w:val="231F20"/>
          <w:spacing w:val="0"/>
          <w:sz w:val="24"/>
          <w:szCs w:val="24"/>
          <w:vertAlign w:val="superscript"/>
          <w:lang w:val="ru-RU"/>
        </w:rPr>
        <w:t>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2790B5E5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Разминирање наведеног простора завршено је 10.новембра 2009. године, према 44 пројекта Центра. Пронађено је и уништено 5.139 разн</w:t>
      </w:r>
      <w:r w:rsidR="00D1228A">
        <w:rPr>
          <w:rFonts w:cs="Arial"/>
          <w:color w:val="231F20"/>
          <w:spacing w:val="0"/>
          <w:sz w:val="24"/>
          <w:szCs w:val="24"/>
          <w:lang w:val="ru-RU"/>
        </w:rPr>
        <w:t>их врста мина. Разминирано земљ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иште је враћено на употребу и безбедно се користи.</w:t>
      </w:r>
    </w:p>
    <w:p w14:paraId="759ED40D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За разминирање наведеног простора ИТФ је из донација САД, Шпаније, Немачке, Норвешке, Канаде, Чешке и ЕУ обезбедио средства за реализацију 43 пројекта, док је један пројекат финансирала Грађевинска дирекција Србије.</w:t>
      </w:r>
    </w:p>
    <w:p w14:paraId="6939E9F6" w14:textId="71323BD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На територији Србије, у пограничном подручју са Хрватском више нема минских по</w:t>
      </w:r>
      <w:r w:rsidR="00C241B0">
        <w:rPr>
          <w:rFonts w:cs="Arial"/>
          <w:color w:val="231F20"/>
          <w:spacing w:val="0"/>
          <w:sz w:val="24"/>
          <w:szCs w:val="24"/>
          <w:lang w:val="ru-RU"/>
        </w:rPr>
        <w:t>љ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а.</w:t>
      </w:r>
    </w:p>
    <w:p w14:paraId="6DD16A4A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Залихе противпешадијских мина су уништене у мају 2007. године.</w:t>
      </w:r>
    </w:p>
    <w:p w14:paraId="15E7969E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Противпешадијске мине се не производе у Србији.</w:t>
      </w:r>
    </w:p>
    <w:p w14:paraId="7089D714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Крајем 2009. године, Центар је дошао до сазнања да се уз административну линију са Косовом и Метохијом налазе разне врсте мина.</w:t>
      </w:r>
    </w:p>
    <w:p w14:paraId="730D167E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Центар је, уз помоћ Норвешке народне помоћи (НПА) и ИТФ-а, обавио извиђање на том простору. Утврђено је да се мине у Бујановцу и Прешеву налазе на 10 локација, укупне површине од око 3.500.000 м2.</w:t>
      </w:r>
    </w:p>
    <w:p w14:paraId="5824E645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Центар је припремио више пројеката за разминирање и у 2012. години, након лобирања код ИТФ-а и других донатора, обезбеђена су средства за реализацију два пројекта Центра, и то једног у Прешеву, површине од 88.032 м2, за чију реализацију је средства, преко ИТФ-а, издвојила Влада САД, и једног у Бујановцу, површине од 75.987 м2, за чију реализацију је средства, преко ИТФ-а, издвојила Савезна Република Немачка.</w:t>
      </w:r>
    </w:p>
    <w:p w14:paraId="1AA2C0B5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 2013. години, иако је Центар припремио више пројеката за разминирање мина, није било разминирања због недостатка новца за реализацију тих пројеката.</w:t>
      </w:r>
    </w:p>
    <w:p w14:paraId="70C798D9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 току 2014. године реализована су два пројекта Центра за разминирање за чију реализацију је средства, преко ИТФ-а, обезбедила Влада САД, у општини Прешево, укупне површине од 270.616 м2.</w:t>
      </w:r>
    </w:p>
    <w:p w14:paraId="343FA668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У току 2017. године реализован је један пројекат Центра за разминирање у општини Бујановац, укупне површине 275.800 м2, за чију реализацију је средства издвојила Влада Републике Србије, а која су, преко ИТФ-а, увећана средствима Владе САД.</w:t>
      </w:r>
    </w:p>
    <w:p w14:paraId="08DFBB14" w14:textId="77777777" w:rsidR="0031186E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sr-Cyrl-RS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Априла 2018. године реализован је пројекат Центра за разминирање, такође у општини Бујановац, укупне површине 113.600 м2, за чију реализацију је средства издвојила Влада Републике Србије, а која су, преко ИТФ-а, увећана средствима Владе САД.</w:t>
      </w:r>
    </w:p>
    <w:p w14:paraId="0A1892D6" w14:textId="77777777" w:rsidR="00137442" w:rsidRPr="002A4986" w:rsidRDefault="00137442" w:rsidP="00137442">
      <w:pPr>
        <w:pStyle w:val="NormalWeb"/>
        <w:shd w:val="clear" w:color="auto" w:fill="FFFFFF"/>
        <w:jc w:val="both"/>
        <w:rPr>
          <w:rFonts w:ascii="Arial" w:hAnsi="Arial" w:cs="Arial"/>
          <w:lang w:val="ru-RU"/>
        </w:rPr>
      </w:pPr>
      <w:r w:rsidRPr="00137442">
        <w:rPr>
          <w:rFonts w:ascii="Arial" w:hAnsi="Arial" w:cs="Arial"/>
          <w:lang w:val="sr-Cyrl-RS"/>
        </w:rPr>
        <w:t>У периоду септембар-децембар</w:t>
      </w:r>
      <w:r w:rsidRPr="002A4986">
        <w:rPr>
          <w:rFonts w:ascii="Arial" w:hAnsi="Arial" w:cs="Arial"/>
          <w:lang w:val="ru-RU"/>
        </w:rPr>
        <w:t xml:space="preserve"> 2018. </w:t>
      </w:r>
      <w:r w:rsidRPr="00137442">
        <w:rPr>
          <w:rFonts w:ascii="Arial" w:hAnsi="Arial" w:cs="Arial"/>
          <w:lang w:val="sr-Cyrl-RS"/>
        </w:rPr>
        <w:t>г</w:t>
      </w:r>
      <w:r w:rsidRPr="002A4986">
        <w:rPr>
          <w:rFonts w:ascii="Arial" w:hAnsi="Arial" w:cs="Arial"/>
          <w:lang w:val="ru-RU"/>
        </w:rPr>
        <w:t>одине, реализован</w:t>
      </w:r>
      <w:r w:rsidRPr="00137442">
        <w:rPr>
          <w:rFonts w:ascii="Arial" w:hAnsi="Arial" w:cs="Arial"/>
          <w:lang w:val="sr-Cyrl-RS"/>
        </w:rPr>
        <w:t>а су 4</w:t>
      </w:r>
      <w:r w:rsidRPr="002A4986">
        <w:rPr>
          <w:rFonts w:ascii="Arial" w:hAnsi="Arial" w:cs="Arial"/>
          <w:lang w:val="ru-RU"/>
        </w:rPr>
        <w:t xml:space="preserve"> пројект</w:t>
      </w:r>
      <w:r w:rsidRPr="00137442">
        <w:rPr>
          <w:rFonts w:ascii="Arial" w:hAnsi="Arial" w:cs="Arial"/>
          <w:lang w:val="sr-Cyrl-RS"/>
        </w:rPr>
        <w:t>а</w:t>
      </w:r>
      <w:r w:rsidRPr="002A4986">
        <w:rPr>
          <w:rFonts w:ascii="Arial" w:hAnsi="Arial" w:cs="Arial"/>
          <w:lang w:val="ru-RU"/>
        </w:rPr>
        <w:t xml:space="preserve"> Центра за разминирање, такође у општини Бујановац, укупне површине </w:t>
      </w:r>
      <w:r w:rsidRPr="00137442">
        <w:rPr>
          <w:rFonts w:ascii="Arial" w:hAnsi="Arial" w:cs="Arial"/>
          <w:lang w:val="sr-Cyrl-RS"/>
        </w:rPr>
        <w:t>509.420</w:t>
      </w:r>
      <w:r w:rsidRPr="002A4986">
        <w:rPr>
          <w:rFonts w:ascii="Arial" w:hAnsi="Arial" w:cs="Arial"/>
          <w:lang w:val="ru-RU"/>
        </w:rPr>
        <w:t xml:space="preserve"> м</w:t>
      </w:r>
      <w:r w:rsidRPr="002A4986">
        <w:rPr>
          <w:rFonts w:ascii="Arial" w:hAnsi="Arial" w:cs="Arial"/>
          <w:vertAlign w:val="superscript"/>
          <w:lang w:val="ru-RU"/>
        </w:rPr>
        <w:t>2</w:t>
      </w:r>
      <w:r w:rsidRPr="002A4986">
        <w:rPr>
          <w:rFonts w:ascii="Arial" w:hAnsi="Arial" w:cs="Arial"/>
          <w:lang w:val="ru-RU"/>
        </w:rPr>
        <w:t>, за чију реализацију је средства издвојила Влада Републике Србије, а која су, преко ИТФ-а, увећана средствима Владе САД</w:t>
      </w:r>
      <w:r w:rsidRPr="00137442">
        <w:rPr>
          <w:rFonts w:ascii="Arial" w:hAnsi="Arial" w:cs="Arial"/>
          <w:lang w:val="sr-Cyrl-RS"/>
        </w:rPr>
        <w:t xml:space="preserve"> и Владе Републике Кореје</w:t>
      </w:r>
      <w:r w:rsidRPr="002A4986">
        <w:rPr>
          <w:rFonts w:ascii="Arial" w:hAnsi="Arial" w:cs="Arial"/>
          <w:lang w:val="ru-RU"/>
        </w:rPr>
        <w:t>.</w:t>
      </w:r>
    </w:p>
    <w:p w14:paraId="6BC5C16E" w14:textId="77777777" w:rsidR="00F066EB" w:rsidRPr="00F066EB" w:rsidRDefault="00F066EB" w:rsidP="00F066EB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F066EB">
        <w:rPr>
          <w:rFonts w:ascii="Arial" w:hAnsi="Arial" w:cs="Arial"/>
          <w:color w:val="231F20"/>
          <w:lang w:val="ru-RU"/>
        </w:rPr>
        <w:t>У периоду јун-новембар 2019. године, реализована су 3 пројекта Центра за разминирање, такође у општини Бујановац, укупне површине 606.210 м2.</w:t>
      </w:r>
    </w:p>
    <w:p w14:paraId="1C9A80D0" w14:textId="77777777" w:rsidR="00F066EB" w:rsidRPr="00F066EB" w:rsidRDefault="00F066EB" w:rsidP="00F066EB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F066EB">
        <w:rPr>
          <w:rFonts w:ascii="Arial" w:hAnsi="Arial" w:cs="Arial"/>
          <w:color w:val="231F20"/>
          <w:lang w:val="ru-RU"/>
        </w:rPr>
        <w:t xml:space="preserve">Средства за реализацију једног пројекта издвојила је Влада Републике Србије, а која су, преко </w:t>
      </w:r>
      <w:r w:rsidRPr="00F066EB">
        <w:rPr>
          <w:rFonts w:ascii="Arial" w:hAnsi="Arial" w:cs="Arial"/>
          <w:color w:val="231F20"/>
        </w:rPr>
        <w:t>ITF</w:t>
      </w:r>
      <w:r w:rsidRPr="00F066EB">
        <w:rPr>
          <w:rFonts w:ascii="Arial" w:hAnsi="Arial" w:cs="Arial"/>
          <w:color w:val="231F20"/>
          <w:lang w:val="ru-RU"/>
        </w:rPr>
        <w:t>-</w:t>
      </w:r>
      <w:r w:rsidRPr="00F066EB">
        <w:rPr>
          <w:rFonts w:ascii="Arial" w:hAnsi="Arial" w:cs="Arial"/>
          <w:color w:val="231F20"/>
        </w:rPr>
        <w:t>a</w:t>
      </w:r>
      <w:r w:rsidRPr="00F066EB">
        <w:rPr>
          <w:rFonts w:ascii="Arial" w:hAnsi="Arial" w:cs="Arial"/>
          <w:color w:val="231F20"/>
          <w:lang w:val="ru-RU"/>
        </w:rPr>
        <w:t>, увећана средствима Владе САД и Владе Републике Кореје.</w:t>
      </w:r>
    </w:p>
    <w:p w14:paraId="6E4C7C1C" w14:textId="77777777" w:rsidR="00F066EB" w:rsidRPr="00F066EB" w:rsidRDefault="00F066EB" w:rsidP="00F066EB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F066EB">
        <w:rPr>
          <w:rFonts w:ascii="Arial" w:hAnsi="Arial" w:cs="Arial"/>
          <w:color w:val="231F20"/>
          <w:lang w:val="ru-RU"/>
        </w:rPr>
        <w:t xml:space="preserve">Један пројекат финансирала је Влада Јапана, уз подршку САД, преко </w:t>
      </w:r>
      <w:r w:rsidRPr="00F066EB">
        <w:rPr>
          <w:rFonts w:ascii="Arial" w:hAnsi="Arial" w:cs="Arial"/>
          <w:color w:val="231F20"/>
        </w:rPr>
        <w:t>ITF</w:t>
      </w:r>
      <w:r w:rsidRPr="00F066EB">
        <w:rPr>
          <w:rFonts w:ascii="Arial" w:hAnsi="Arial" w:cs="Arial"/>
          <w:color w:val="231F20"/>
          <w:lang w:val="ru-RU"/>
        </w:rPr>
        <w:t>-</w:t>
      </w:r>
      <w:r w:rsidRPr="00F066EB">
        <w:rPr>
          <w:rFonts w:ascii="Arial" w:hAnsi="Arial" w:cs="Arial"/>
          <w:color w:val="231F20"/>
        </w:rPr>
        <w:t>a</w:t>
      </w:r>
      <w:r w:rsidRPr="00F066EB">
        <w:rPr>
          <w:rFonts w:ascii="Arial" w:hAnsi="Arial" w:cs="Arial"/>
          <w:color w:val="231F20"/>
          <w:lang w:val="ru-RU"/>
        </w:rPr>
        <w:t>.</w:t>
      </w:r>
    </w:p>
    <w:p w14:paraId="07422221" w14:textId="77777777" w:rsidR="00F066EB" w:rsidRDefault="00F066EB" w:rsidP="00F066EB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F066EB">
        <w:rPr>
          <w:rFonts w:ascii="Arial" w:hAnsi="Arial" w:cs="Arial"/>
          <w:color w:val="231F20"/>
          <w:lang w:val="ru-RU"/>
        </w:rPr>
        <w:t>Један пројекат финансирало је Акционарско друштво „Електромрежа Србије“ – Дирекција за одржавање преносног система, Београд.</w:t>
      </w:r>
    </w:p>
    <w:p w14:paraId="0F240B75" w14:textId="77777777" w:rsidR="004D2C16" w:rsidRPr="00936599" w:rsidRDefault="004D2C16" w:rsidP="004D2C16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936599">
        <w:rPr>
          <w:rFonts w:ascii="Arial" w:hAnsi="Arial" w:cs="Arial"/>
          <w:color w:val="231F20"/>
          <w:lang w:val="ru-RU"/>
        </w:rPr>
        <w:t xml:space="preserve">У периоду </w:t>
      </w:r>
      <w:r w:rsidRPr="004D2C16">
        <w:rPr>
          <w:rFonts w:ascii="Arial" w:hAnsi="Arial" w:cs="Arial"/>
          <w:color w:val="231F20"/>
        </w:rPr>
        <w:t>o</w:t>
      </w:r>
      <w:r w:rsidRPr="00936599">
        <w:rPr>
          <w:rFonts w:ascii="Arial" w:hAnsi="Arial" w:cs="Arial"/>
          <w:color w:val="231F20"/>
          <w:lang w:val="ru-RU"/>
        </w:rPr>
        <w:t>ктобар - децембар 2020. године, реализован је 1 пројекат Центра за разминирање, у општини Бујановац, укупне површине 269.280 м2.</w:t>
      </w:r>
    </w:p>
    <w:p w14:paraId="74D83535" w14:textId="77777777" w:rsidR="004D2C16" w:rsidRPr="00936599" w:rsidRDefault="004D2C16" w:rsidP="004D2C16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936599">
        <w:rPr>
          <w:rFonts w:ascii="Arial" w:hAnsi="Arial" w:cs="Arial"/>
          <w:color w:val="231F20"/>
          <w:lang w:val="ru-RU"/>
        </w:rPr>
        <w:t xml:space="preserve">Средства за реализацију пројекта издвојила је Влада Републике Србије, која су, преко </w:t>
      </w:r>
      <w:r w:rsidRPr="004D2C16">
        <w:rPr>
          <w:rFonts w:ascii="Arial" w:hAnsi="Arial" w:cs="Arial"/>
          <w:color w:val="231F20"/>
        </w:rPr>
        <w:t>ITF</w:t>
      </w:r>
      <w:r w:rsidRPr="00936599">
        <w:rPr>
          <w:rFonts w:ascii="Arial" w:hAnsi="Arial" w:cs="Arial"/>
          <w:color w:val="231F20"/>
          <w:lang w:val="ru-RU"/>
        </w:rPr>
        <w:t>-</w:t>
      </w:r>
      <w:r w:rsidRPr="004D2C16">
        <w:rPr>
          <w:rFonts w:ascii="Arial" w:hAnsi="Arial" w:cs="Arial"/>
          <w:color w:val="231F20"/>
        </w:rPr>
        <w:t>a</w:t>
      </w:r>
      <w:r w:rsidRPr="00936599">
        <w:rPr>
          <w:rFonts w:ascii="Arial" w:hAnsi="Arial" w:cs="Arial"/>
          <w:color w:val="231F20"/>
          <w:lang w:val="ru-RU"/>
        </w:rPr>
        <w:t>, увећана средствима Владе САД.</w:t>
      </w:r>
    </w:p>
    <w:p w14:paraId="257E2AD1" w14:textId="77777777" w:rsidR="004D2C16" w:rsidRPr="00936599" w:rsidRDefault="004D2C16" w:rsidP="004D2C16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936599">
        <w:rPr>
          <w:rFonts w:ascii="Arial" w:hAnsi="Arial" w:cs="Arial"/>
          <w:color w:val="231F20"/>
          <w:lang w:val="ru-RU"/>
        </w:rPr>
        <w:t xml:space="preserve">У октобру 2021. године, реализован је 1 пројекат Центра за разминирање, у општини Бујановац, укупне површине 294.230 м2. Средства за реализацију овог пројекта издвојила је Влада Републике Србије, која су, преко </w:t>
      </w:r>
      <w:r w:rsidRPr="004D2C16">
        <w:rPr>
          <w:rFonts w:ascii="Arial" w:hAnsi="Arial" w:cs="Arial"/>
          <w:color w:val="231F20"/>
        </w:rPr>
        <w:t>ITF</w:t>
      </w:r>
      <w:r w:rsidRPr="00936599">
        <w:rPr>
          <w:rFonts w:ascii="Arial" w:hAnsi="Arial" w:cs="Arial"/>
          <w:color w:val="231F20"/>
          <w:lang w:val="ru-RU"/>
        </w:rPr>
        <w:t>-</w:t>
      </w:r>
      <w:r w:rsidRPr="004D2C16">
        <w:rPr>
          <w:rFonts w:ascii="Arial" w:hAnsi="Arial" w:cs="Arial"/>
          <w:color w:val="231F20"/>
        </w:rPr>
        <w:t>a</w:t>
      </w:r>
      <w:r w:rsidRPr="00936599">
        <w:rPr>
          <w:rFonts w:ascii="Arial" w:hAnsi="Arial" w:cs="Arial"/>
          <w:color w:val="231F20"/>
          <w:lang w:val="ru-RU"/>
        </w:rPr>
        <w:t>, увећана средствима Владе Републике Кореје и Владе САД.</w:t>
      </w:r>
    </w:p>
    <w:p w14:paraId="743D5170" w14:textId="77777777" w:rsidR="004D2C16" w:rsidRPr="00936599" w:rsidRDefault="004D2C16" w:rsidP="004D2C16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936599">
        <w:rPr>
          <w:rFonts w:ascii="Arial" w:hAnsi="Arial" w:cs="Arial"/>
          <w:color w:val="231F20"/>
          <w:lang w:val="ru-RU"/>
        </w:rPr>
        <w:lastRenderedPageBreak/>
        <w:t xml:space="preserve">Такође, у октобру 2021. године, реализован је Пројекат за разминирање трасе далековода 10кВ и 110кВ на територији општине Бујановац, укупне површине 298.700 м2. Средства је, преко </w:t>
      </w:r>
      <w:r w:rsidRPr="004D2C16">
        <w:rPr>
          <w:rFonts w:ascii="Arial" w:hAnsi="Arial" w:cs="Arial"/>
          <w:color w:val="231F20"/>
        </w:rPr>
        <w:t>ITF</w:t>
      </w:r>
      <w:r w:rsidRPr="00936599">
        <w:rPr>
          <w:rFonts w:ascii="Arial" w:hAnsi="Arial" w:cs="Arial"/>
          <w:color w:val="231F20"/>
          <w:lang w:val="ru-RU"/>
        </w:rPr>
        <w:t>-</w:t>
      </w:r>
      <w:r w:rsidRPr="004D2C16">
        <w:rPr>
          <w:rFonts w:ascii="Arial" w:hAnsi="Arial" w:cs="Arial"/>
          <w:color w:val="231F20"/>
        </w:rPr>
        <w:t>a</w:t>
      </w:r>
      <w:r w:rsidRPr="00936599">
        <w:rPr>
          <w:rFonts w:ascii="Arial" w:hAnsi="Arial" w:cs="Arial"/>
          <w:color w:val="231F20"/>
          <w:lang w:val="ru-RU"/>
        </w:rPr>
        <w:t>, издвојила Влада САД.</w:t>
      </w:r>
    </w:p>
    <w:p w14:paraId="6F6A3AC2" w14:textId="77777777" w:rsidR="004D2C16" w:rsidRPr="00936599" w:rsidRDefault="004D2C16" w:rsidP="004D2C16">
      <w:pPr>
        <w:pStyle w:val="NormalWeb"/>
        <w:shd w:val="clear" w:color="auto" w:fill="FFFFFF"/>
        <w:jc w:val="both"/>
        <w:rPr>
          <w:rFonts w:ascii="Arial" w:hAnsi="Arial" w:cs="Arial"/>
          <w:color w:val="231F20"/>
          <w:lang w:val="ru-RU"/>
        </w:rPr>
      </w:pPr>
      <w:r w:rsidRPr="00936599">
        <w:rPr>
          <w:rFonts w:ascii="Arial" w:hAnsi="Arial" w:cs="Arial"/>
          <w:color w:val="231F20"/>
          <w:lang w:val="ru-RU"/>
        </w:rPr>
        <w:t>Сумња се да се у Бујановцу мине налазе на још око 600.000 м2, као и на локацијама на којима су августа 2019.године и августа 2021. године избијали пожари, а по речима очевидаца, на више места чуле су се експлозије након пожара, што указује на постојање мински експлозивних средстава на том простору. Извиђање на том простору ради потврђивања или одбацивања сумњи о његовој минираности биће обављено у наредном периоду.</w:t>
      </w:r>
    </w:p>
    <w:p w14:paraId="595D1518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Остала неексплодирана убојита средства (НУС)</w:t>
      </w:r>
    </w:p>
    <w:p w14:paraId="62FF13DB" w14:textId="75A3225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Сумња се да се, након пожара и експлозија у в</w:t>
      </w:r>
      <w:r w:rsidR="000E430C">
        <w:rPr>
          <w:rFonts w:cs="Arial"/>
          <w:color w:val="231F20"/>
          <w:spacing w:val="0"/>
          <w:sz w:val="24"/>
          <w:szCs w:val="24"/>
          <w:lang w:val="ru-RU"/>
        </w:rPr>
        <w:t>ојним магацинима (Параћин, Краљ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ево, Врање</w:t>
      </w:r>
      <w:r w:rsidR="00F25C40">
        <w:rPr>
          <w:rFonts w:cs="Arial"/>
          <w:color w:val="231F20"/>
          <w:spacing w:val="0"/>
          <w:sz w:val="24"/>
          <w:szCs w:val="24"/>
          <w:lang w:val="ru-RU"/>
        </w:rPr>
        <w:t>, Чачак, Лештане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), ван војних објеката још увек налазе разне врсте НУС на површини од око 1</w:t>
      </w:r>
      <w:r w:rsidR="00D03462">
        <w:rPr>
          <w:rFonts w:cs="Arial"/>
          <w:color w:val="231F20"/>
          <w:spacing w:val="0"/>
          <w:sz w:val="24"/>
          <w:szCs w:val="24"/>
          <w:lang w:val="sr-Cyrl-RS"/>
        </w:rPr>
        <w:t>8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.500.000 м</w:t>
      </w:r>
      <w:r w:rsidRPr="000E430C">
        <w:rPr>
          <w:rFonts w:cs="Arial"/>
          <w:color w:val="231F20"/>
          <w:spacing w:val="0"/>
          <w:sz w:val="24"/>
          <w:szCs w:val="24"/>
          <w:vertAlign w:val="superscript"/>
          <w:lang w:val="ru-RU"/>
        </w:rPr>
        <w:t>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6EA9A61A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За остале локације за које се сумња да су загађене различитим врстама НУС, у току је извиђање ради прелиминарне процене ризика.</w:t>
      </w:r>
    </w:p>
    <w:p w14:paraId="2431810F" w14:textId="31CEE594" w:rsidR="004F268C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z w:val="24"/>
          <w:szCs w:val="24"/>
          <w:shd w:val="clear" w:color="auto" w:fill="FFFFFF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Руска државна агенција „</w:t>
      </w:r>
      <w:r w:rsidRPr="0031186E">
        <w:rPr>
          <w:rFonts w:cs="Arial"/>
          <w:color w:val="231F20"/>
          <w:spacing w:val="0"/>
          <w:sz w:val="24"/>
          <w:szCs w:val="24"/>
        </w:rPr>
        <w:t>Emercom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“ је 2009., 2010., 2011., 20</w:t>
      </w:r>
      <w:r w:rsidR="00C7125F">
        <w:rPr>
          <w:rFonts w:cs="Arial"/>
          <w:color w:val="231F20"/>
          <w:spacing w:val="0"/>
          <w:sz w:val="24"/>
          <w:szCs w:val="24"/>
          <w:lang w:val="ru-RU"/>
        </w:rPr>
        <w:t xml:space="preserve">12., 2013., 2014., 2015., 2016., 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2017. </w:t>
      </w:r>
      <w:r w:rsidR="00C7125F">
        <w:rPr>
          <w:rFonts w:cs="Arial"/>
          <w:color w:val="231F20"/>
          <w:spacing w:val="0"/>
          <w:sz w:val="24"/>
          <w:szCs w:val="24"/>
          <w:lang w:val="ru-RU"/>
        </w:rPr>
        <w:t xml:space="preserve">и 2018. 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године, као помоћ Русије нашој земљи у области хуманитарног разминирања, према нашим пројектима и уз наш надз</w:t>
      </w:r>
      <w:r w:rsidR="00613DB5">
        <w:rPr>
          <w:rFonts w:cs="Arial"/>
          <w:color w:val="231F20"/>
          <w:spacing w:val="0"/>
          <w:sz w:val="24"/>
          <w:szCs w:val="24"/>
          <w:lang w:val="ru-RU"/>
        </w:rPr>
        <w:t>ор, обавила разминирање на 12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локација у Параћину, укупне површине од </w:t>
      </w:r>
      <w:r w:rsidR="00613DB5" w:rsidRPr="00613DB5">
        <w:rPr>
          <w:rFonts w:cs="Arial"/>
          <w:color w:val="231F20"/>
          <w:sz w:val="24"/>
          <w:szCs w:val="24"/>
          <w:shd w:val="clear" w:color="auto" w:fill="FFFFFF"/>
          <w:lang w:val="ru-RU"/>
        </w:rPr>
        <w:t>5.986.060 м</w:t>
      </w:r>
      <w:r w:rsidR="00613DB5" w:rsidRPr="00944D6C">
        <w:rPr>
          <w:rFonts w:cs="Arial"/>
          <w:color w:val="231F20"/>
          <w:sz w:val="24"/>
          <w:szCs w:val="24"/>
          <w:shd w:val="clear" w:color="auto" w:fill="FFFFFF"/>
          <w:vertAlign w:val="superscript"/>
          <w:lang w:val="ru-RU"/>
        </w:rPr>
        <w:t>2</w:t>
      </w:r>
      <w:r w:rsidR="00613DB5" w:rsidRPr="00613DB5">
        <w:rPr>
          <w:rFonts w:cs="Arial"/>
          <w:color w:val="231F20"/>
          <w:sz w:val="24"/>
          <w:szCs w:val="24"/>
          <w:shd w:val="clear" w:color="auto" w:fill="FFFFFF"/>
          <w:lang w:val="ru-RU"/>
        </w:rPr>
        <w:t>, на којима је пронађено и уништено 12.826 комада разних врста НУС-а.</w:t>
      </w:r>
    </w:p>
    <w:p w14:paraId="4D0406FA" w14:textId="229F0217" w:rsidR="00251222" w:rsidRPr="00C241B0" w:rsidRDefault="00251222" w:rsidP="00251222">
      <w:pPr>
        <w:spacing w:line="0" w:lineRule="atLeast"/>
        <w:rPr>
          <w:rFonts w:eastAsia="Calibri" w:cs="Arial"/>
          <w:spacing w:val="0"/>
          <w:sz w:val="24"/>
          <w:szCs w:val="24"/>
          <w:lang w:val="ru-RU"/>
        </w:rPr>
      </w:pPr>
      <w:r w:rsidRPr="00C241B0">
        <w:rPr>
          <w:rFonts w:eastAsia="Calibri" w:cs="Arial"/>
          <w:spacing w:val="0"/>
          <w:sz w:val="24"/>
          <w:szCs w:val="24"/>
          <w:lang w:val="ru-RU"/>
        </w:rPr>
        <w:t>Цент</w:t>
      </w:r>
      <w:r w:rsidRPr="0004688B">
        <w:rPr>
          <w:rFonts w:eastAsia="Calibri" w:cs="Arial"/>
          <w:spacing w:val="0"/>
          <w:sz w:val="24"/>
          <w:szCs w:val="24"/>
          <w:lang w:val="en-GB"/>
        </w:rPr>
        <w:t>ar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за разминирање и Међународн</w:t>
      </w:r>
      <w:r w:rsidRPr="0004688B">
        <w:rPr>
          <w:rFonts w:eastAsia="Calibri" w:cs="Arial"/>
          <w:spacing w:val="0"/>
          <w:sz w:val="24"/>
          <w:szCs w:val="24"/>
          <w:lang w:val="en-GB"/>
        </w:rPr>
        <w:t>a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организације за цивилну одбрану (</w:t>
      </w:r>
      <w:r w:rsidRPr="0004688B">
        <w:rPr>
          <w:rFonts w:eastAsia="Calibri" w:cs="Arial"/>
          <w:spacing w:val="0"/>
          <w:sz w:val="24"/>
          <w:szCs w:val="24"/>
          <w:lang w:val="sr-Latn-RS"/>
        </w:rPr>
        <w:t>ICDO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) потписали су 05.12.2019. 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>Споразум о сарадњи за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период 2019-2022. године, којим је предвиђено да се, преко Међународне организације за цивилну одбрану, финансирају</w:t>
      </w:r>
      <w:r w:rsidR="00A71D64">
        <w:rPr>
          <w:rFonts w:eastAsia="Calibri" w:cs="Arial"/>
          <w:spacing w:val="0"/>
          <w:sz w:val="24"/>
          <w:szCs w:val="24"/>
          <w:lang w:val="sr-Latn-RS"/>
        </w:rPr>
        <w:t xml:space="preserve">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пројекти хуманитарног разминирања.</w:t>
      </w:r>
    </w:p>
    <w:p w14:paraId="2E8C7897" w14:textId="77777777" w:rsidR="00251222" w:rsidRPr="00C241B0" w:rsidRDefault="00251222" w:rsidP="00251222">
      <w:pPr>
        <w:spacing w:line="0" w:lineRule="atLeast"/>
        <w:rPr>
          <w:rFonts w:eastAsia="Calibri" w:cs="Arial"/>
          <w:spacing w:val="0"/>
          <w:sz w:val="24"/>
          <w:szCs w:val="24"/>
          <w:lang w:val="ru-RU"/>
        </w:rPr>
      </w:pPr>
    </w:p>
    <w:p w14:paraId="5DFB158A" w14:textId="42A1515C" w:rsidR="00251222" w:rsidRPr="0004688B" w:rsidRDefault="00251222" w:rsidP="00251222">
      <w:pPr>
        <w:spacing w:line="0" w:lineRule="atLeast"/>
        <w:rPr>
          <w:rFonts w:eastAsia="Calibri" w:cs="Arial"/>
          <w:spacing w:val="0"/>
          <w:sz w:val="24"/>
          <w:szCs w:val="24"/>
          <w:lang w:val="sr-Cyrl-RS"/>
        </w:rPr>
      </w:pP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Центар за разминирање је израдио </w:t>
      </w:r>
      <w:r w:rsidR="005F27E5">
        <w:rPr>
          <w:rFonts w:eastAsia="Calibri" w:cs="Arial"/>
          <w:spacing w:val="0"/>
          <w:sz w:val="24"/>
          <w:szCs w:val="24"/>
          <w:lang w:val="sr-Latn-RS"/>
        </w:rPr>
        <w:t>6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пројеката укупне површине </w:t>
      </w:r>
      <w:r w:rsidR="003808C0">
        <w:rPr>
          <w:rFonts w:eastAsia="Calibri" w:cs="Arial"/>
          <w:spacing w:val="0"/>
          <w:sz w:val="24"/>
          <w:szCs w:val="24"/>
          <w:lang w:val="ru-RU"/>
        </w:rPr>
        <w:t>806.190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, који су били реализовани у 2021. години. </w:t>
      </w:r>
    </w:p>
    <w:p w14:paraId="0476436D" w14:textId="77777777" w:rsidR="00251222" w:rsidRPr="00C241B0" w:rsidRDefault="00251222" w:rsidP="00251222">
      <w:pPr>
        <w:spacing w:line="0" w:lineRule="atLeast"/>
        <w:rPr>
          <w:rFonts w:eastAsia="Calibri" w:cs="Arial"/>
          <w:spacing w:val="0"/>
          <w:sz w:val="24"/>
          <w:szCs w:val="24"/>
          <w:lang w:val="ru-RU"/>
        </w:rPr>
      </w:pPr>
    </w:p>
    <w:p w14:paraId="48055C7A" w14:textId="72A26EEC" w:rsidR="00251222" w:rsidRPr="00C241B0" w:rsidRDefault="00251222" w:rsidP="00251222">
      <w:pPr>
        <w:spacing w:line="0" w:lineRule="atLeast"/>
        <w:rPr>
          <w:rFonts w:eastAsia="Calibri" w:cs="Arial"/>
          <w:spacing w:val="0"/>
          <w:sz w:val="24"/>
          <w:szCs w:val="24"/>
          <w:lang w:val="ru-RU"/>
        </w:rPr>
      </w:pPr>
      <w:r w:rsidRPr="00C241B0">
        <w:rPr>
          <w:rFonts w:eastAsia="Calibri" w:cs="Arial"/>
          <w:spacing w:val="0"/>
          <w:sz w:val="24"/>
          <w:szCs w:val="24"/>
          <w:lang w:val="ru-RU"/>
        </w:rPr>
        <w:t>У питању су 4 пројекта за чишћење експлозивних остатака рата са простора око импровизованог војног складишта у околини Врања, које је било изграђено за смештај разних врста убојитих средстава и у коме је дошло до експлозије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“Војно складиште 1” – 164.300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,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“Војно складиште 2”- 150.600 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,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“Дубница” – 170.600 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,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“Катун -2”- 166.400 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и </w:t>
      </w:r>
      <w:r w:rsidR="003808C0">
        <w:rPr>
          <w:rFonts w:eastAsia="Calibri" w:cs="Arial"/>
          <w:spacing w:val="0"/>
          <w:sz w:val="24"/>
          <w:szCs w:val="24"/>
          <w:lang w:val="sr-Cyrl-RS"/>
        </w:rPr>
        <w:t>2 пројек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>т</w:t>
      </w:r>
      <w:r w:rsidR="003808C0">
        <w:rPr>
          <w:rFonts w:eastAsia="Calibri" w:cs="Arial"/>
          <w:spacing w:val="0"/>
          <w:sz w:val="24"/>
          <w:szCs w:val="24"/>
          <w:lang w:val="sr-Cyrl-RS"/>
        </w:rPr>
        <w:t>а</w:t>
      </w:r>
      <w:r w:rsidR="003808C0">
        <w:rPr>
          <w:rFonts w:eastAsia="Calibri" w:cs="Arial"/>
          <w:spacing w:val="0"/>
          <w:sz w:val="24"/>
          <w:szCs w:val="24"/>
          <w:lang w:val="ru-RU"/>
        </w:rPr>
        <w:t xml:space="preserve"> чишћења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 xml:space="preserve"> површине која је загађена касетном муницијом у близини Аеродрома Константин Велики у Нишу</w:t>
      </w:r>
      <w:r w:rsidRPr="0004688B">
        <w:rPr>
          <w:rFonts w:eastAsia="Calibri" w:cs="Arial"/>
          <w:spacing w:val="0"/>
          <w:sz w:val="24"/>
          <w:szCs w:val="24"/>
          <w:lang w:val="sr-Cyrl-RS"/>
        </w:rPr>
        <w:t xml:space="preserve"> </w:t>
      </w:r>
      <w:r w:rsidR="003808C0">
        <w:rPr>
          <w:rFonts w:eastAsia="Calibri" w:cs="Arial"/>
          <w:spacing w:val="0"/>
          <w:sz w:val="24"/>
          <w:szCs w:val="24"/>
          <w:lang w:val="sr-Cyrl-RS"/>
        </w:rPr>
        <w:t xml:space="preserve">(површина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84.750 м</w:t>
      </w:r>
      <w:r w:rsidRPr="00C241B0">
        <w:rPr>
          <w:rFonts w:eastAsia="Calibri" w:cs="Arial"/>
          <w:spacing w:val="0"/>
          <w:sz w:val="24"/>
          <w:szCs w:val="24"/>
          <w:vertAlign w:val="superscript"/>
          <w:lang w:val="ru-RU"/>
        </w:rPr>
        <w:t>2</w:t>
      </w:r>
      <w:r w:rsidR="003808C0">
        <w:rPr>
          <w:rFonts w:eastAsia="Calibri" w:cs="Arial"/>
          <w:spacing w:val="0"/>
          <w:sz w:val="24"/>
          <w:szCs w:val="24"/>
          <w:vertAlign w:val="superscript"/>
          <w:lang w:val="sr-Latn-RS"/>
        </w:rPr>
        <w:t xml:space="preserve"> </w:t>
      </w:r>
      <w:r w:rsidR="003808C0">
        <w:rPr>
          <w:rFonts w:eastAsia="Calibri" w:cs="Arial"/>
          <w:spacing w:val="0"/>
          <w:sz w:val="24"/>
          <w:szCs w:val="24"/>
          <w:lang w:val="sr-Cyrl-RS"/>
        </w:rPr>
        <w:t>и површина 69.540 м</w:t>
      </w:r>
      <w:r w:rsidR="003808C0" w:rsidRPr="003808C0">
        <w:rPr>
          <w:rFonts w:eastAsia="Calibri" w:cs="Arial"/>
          <w:spacing w:val="0"/>
          <w:sz w:val="24"/>
          <w:szCs w:val="24"/>
          <w:vertAlign w:val="superscript"/>
          <w:lang w:val="sr-Cyrl-RS"/>
        </w:rPr>
        <w:t>2</w:t>
      </w:r>
      <w:r w:rsidR="003808C0">
        <w:rPr>
          <w:rFonts w:eastAsia="Calibri" w:cs="Arial"/>
          <w:spacing w:val="0"/>
          <w:sz w:val="24"/>
          <w:szCs w:val="24"/>
          <w:lang w:val="sr-Cyrl-RS"/>
        </w:rPr>
        <w:t>)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.</w:t>
      </w:r>
    </w:p>
    <w:p w14:paraId="694A2605" w14:textId="1C783926" w:rsidR="00540BCE" w:rsidRPr="00741AE1" w:rsidRDefault="00633D6A" w:rsidP="00741AE1">
      <w:pPr>
        <w:pStyle w:val="BodyText3"/>
        <w:spacing w:before="240"/>
        <w:rPr>
          <w:rFonts w:cs="Arial"/>
          <w:bCs/>
          <w:sz w:val="24"/>
          <w:szCs w:val="24"/>
          <w:lang w:val="sr-Cyrl-RS"/>
        </w:rPr>
      </w:pPr>
      <w:r w:rsidRPr="00633D6A">
        <w:rPr>
          <w:rFonts w:cs="Arial"/>
          <w:bCs/>
          <w:sz w:val="24"/>
          <w:szCs w:val="24"/>
          <w:lang w:val="sr-Cyrl-RS"/>
        </w:rPr>
        <w:t xml:space="preserve">Центар за разминирање је 02.08.2021. године обавио извиђање </w:t>
      </w:r>
      <w:r>
        <w:rPr>
          <w:rFonts w:cs="Arial"/>
          <w:bCs/>
          <w:sz w:val="24"/>
          <w:szCs w:val="24"/>
          <w:lang w:val="sr-Cyrl-RS"/>
        </w:rPr>
        <w:t>локације</w:t>
      </w:r>
      <w:r w:rsidRPr="00633D6A">
        <w:rPr>
          <w:rFonts w:cs="Arial"/>
          <w:bCs/>
          <w:sz w:val="24"/>
          <w:szCs w:val="24"/>
          <w:lang w:val="sr-Cyrl-RS"/>
        </w:rPr>
        <w:t xml:space="preserve"> компаније </w:t>
      </w:r>
      <w:r w:rsidRPr="00633D6A">
        <w:rPr>
          <w:rFonts w:cs="Arial"/>
          <w:sz w:val="24"/>
          <w:szCs w:val="24"/>
          <w:lang w:val="sr-Cyrl-RS"/>
        </w:rPr>
        <w:t>„Слобода“ АД Чачак,</w:t>
      </w:r>
      <w:r w:rsidRPr="00633D6A">
        <w:rPr>
          <w:rFonts w:cs="Arial"/>
          <w:bCs/>
          <w:sz w:val="24"/>
          <w:szCs w:val="24"/>
          <w:lang w:val="sr-Cyrl-RS"/>
        </w:rPr>
        <w:t xml:space="preserve"> а поводом последица које су настале ванредним догађајима који су се десили 04.06 и 19.06.2021. године када је услед пожара и експлозије дошло до расипања НУС-а у и ван круга компаније. Извиђање је извршено на површини на којој се десио акцидент, ради сагледавања размере и праваца разлетања НУС из самог епицентра детонације. Приликом извиђања терена изван круга компаније пронађен је одређени број НУС-а са оштећењима која не дозвољавају њихово померање са места проналаска. Од стране представника Центра за разминирање обављено је додатно обележавање сумњиве површине са пратећим знацима упозорења за становништво. </w:t>
      </w:r>
      <w:r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У 2021. </w:t>
      </w:r>
      <w:r>
        <w:rPr>
          <w:rFonts w:cs="Arial"/>
          <w:color w:val="231F20"/>
          <w:sz w:val="24"/>
          <w:szCs w:val="24"/>
          <w:shd w:val="clear" w:color="auto" w:fill="FFFFFF"/>
          <w:lang w:val="ru-RU"/>
        </w:rPr>
        <w:lastRenderedPageBreak/>
        <w:t>години реали</w:t>
      </w:r>
      <w:r w:rsidR="00741AE1">
        <w:rPr>
          <w:rFonts w:cs="Arial"/>
          <w:color w:val="231F20"/>
          <w:sz w:val="24"/>
          <w:szCs w:val="24"/>
          <w:shd w:val="clear" w:color="auto" w:fill="FFFFFF"/>
          <w:lang w:val="ru-RU"/>
        </w:rPr>
        <w:t>зована су 3 пројекта чишћења НУС на укупној површини од 396.960 м</w:t>
      </w:r>
      <w:r w:rsidR="00741AE1" w:rsidRPr="00741AE1">
        <w:rPr>
          <w:rFonts w:cs="Arial"/>
          <w:color w:val="231F20"/>
          <w:sz w:val="24"/>
          <w:szCs w:val="24"/>
          <w:shd w:val="clear" w:color="auto" w:fill="FFFFFF"/>
          <w:vertAlign w:val="superscript"/>
          <w:lang w:val="ru-RU"/>
        </w:rPr>
        <w:t>2</w:t>
      </w:r>
      <w:r w:rsidR="00741AE1">
        <w:rPr>
          <w:rFonts w:cs="Arial"/>
          <w:color w:val="231F20"/>
          <w:sz w:val="24"/>
          <w:szCs w:val="24"/>
          <w:shd w:val="clear" w:color="auto" w:fill="FFFFFF"/>
          <w:lang w:val="ru-RU"/>
        </w:rPr>
        <w:t>.</w:t>
      </w:r>
    </w:p>
    <w:p w14:paraId="534E4047" w14:textId="63C796F4" w:rsidR="009F16F5" w:rsidRPr="009F16F5" w:rsidRDefault="009F16F5" w:rsidP="009F16F5">
      <w:pPr>
        <w:tabs>
          <w:tab w:val="left" w:pos="0"/>
          <w:tab w:val="left" w:pos="10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66"/>
        <w:rPr>
          <w:rFonts w:cs="Arial"/>
          <w:color w:val="000000"/>
          <w:sz w:val="24"/>
          <w:szCs w:val="24"/>
          <w:lang w:val="sr-Cyrl-RS"/>
        </w:rPr>
      </w:pPr>
      <w:r w:rsidRPr="009F16F5">
        <w:rPr>
          <w:rFonts w:cs="Arial"/>
          <w:color w:val="000000"/>
          <w:sz w:val="24"/>
          <w:szCs w:val="24"/>
          <w:lang w:val="sr-Cyrl-RS"/>
        </w:rPr>
        <w:t xml:space="preserve">Центар за разминирање је 24.12.2021. године обавио нетехничко извиђање локације компаније </w:t>
      </w:r>
      <w:r w:rsidRPr="009F16F5">
        <w:rPr>
          <w:rFonts w:cs="Arial"/>
          <w:bCs/>
          <w:snapToGrid w:val="0"/>
          <w:sz w:val="24"/>
          <w:szCs w:val="24"/>
          <w:lang w:val="sr-Cyrl-RS"/>
        </w:rPr>
        <w:t>,,ЕДеПРО,, д.о.о.</w:t>
      </w:r>
      <w:r w:rsidRPr="009F16F5">
        <w:rPr>
          <w:rFonts w:cs="Arial"/>
          <w:bCs/>
          <w:color w:val="000000"/>
          <w:sz w:val="24"/>
          <w:szCs w:val="24"/>
          <w:lang w:val="sr-Cyrl-RS"/>
        </w:rPr>
        <w:t>,</w:t>
      </w:r>
      <w:r w:rsidRPr="009F16F5">
        <w:rPr>
          <w:rFonts w:cs="Arial"/>
          <w:color w:val="000000"/>
          <w:sz w:val="24"/>
          <w:szCs w:val="24"/>
          <w:lang w:val="sr-Cyrl-RS"/>
        </w:rPr>
        <w:t xml:space="preserve"> </w:t>
      </w:r>
      <w:r w:rsidRPr="009F16F5">
        <w:rPr>
          <w:rFonts w:cs="Arial"/>
          <w:bCs/>
          <w:color w:val="000000"/>
          <w:sz w:val="24"/>
          <w:szCs w:val="24"/>
          <w:lang w:val="sr-Cyrl-RS"/>
        </w:rPr>
        <w:t xml:space="preserve">на територији општине Гроцка - периферија Лештана, </w:t>
      </w:r>
      <w:r w:rsidRPr="009F16F5">
        <w:rPr>
          <w:rFonts w:cs="Arial"/>
          <w:color w:val="000000"/>
          <w:sz w:val="24"/>
          <w:szCs w:val="24"/>
          <w:lang w:val="sr-Cyrl-RS"/>
        </w:rPr>
        <w:t>поводом последица које су настале ванредним догађајима који су се десили 23.11.2021. године, када је услед пожара и експлозије дошло до расипања НУС-а у и ван круга компаније. Извиђање је обављено на површини на којој се десио инцидент, ради сагледавања размере и праваца разлетања НУС из самог епицентра детонације. Приликом извиђања терена у кругу и изван круга компаније површински су видљиви делови НУС и делови објеката</w:t>
      </w:r>
      <w:r w:rsidR="00A71D64">
        <w:rPr>
          <w:rFonts w:cs="Arial"/>
          <w:color w:val="000000"/>
          <w:sz w:val="24"/>
          <w:szCs w:val="24"/>
          <w:lang w:val="sr-Latn-RS"/>
        </w:rPr>
        <w:t xml:space="preserve">. </w:t>
      </w:r>
      <w:r>
        <w:rPr>
          <w:rFonts w:cs="Arial"/>
          <w:color w:val="000000"/>
          <w:sz w:val="24"/>
          <w:szCs w:val="24"/>
          <w:lang w:val="sr-Cyrl-RS"/>
        </w:rPr>
        <w:t>Центар је израдио пројекат за чишћење НУС чија је реализација у току.</w:t>
      </w:r>
    </w:p>
    <w:p w14:paraId="39A5E523" w14:textId="77777777" w:rsidR="00633D6A" w:rsidRPr="009F16F5" w:rsidRDefault="00633D6A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z w:val="24"/>
          <w:szCs w:val="24"/>
          <w:shd w:val="clear" w:color="auto" w:fill="FFFFFF"/>
          <w:lang w:val="ru-RU"/>
        </w:rPr>
      </w:pPr>
    </w:p>
    <w:p w14:paraId="6C7E9647" w14:textId="77777777" w:rsidR="0031186E" w:rsidRPr="00640983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640983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Водени токови</w:t>
      </w:r>
    </w:p>
    <w:p w14:paraId="4F580CDD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Од бомбардовања наше земље 1999. године, неексплодиране авионске бомбе-ракете налазе се и у реци Сави и реци Дунав: (Мост Богојево – Ердут, Мост Бачка Паланка – Илок, Нови Сад 1 – узводно од моста Слобода, Нови Сад 2- низводно од железничког моста, Лука Панчево, Далековод Ритопек – Иваново, Мост Смедерево – Ковин, Лука Прахово, Шабац, Обреновац 1 – у близини термоелектране, Обреновац 2 – у близини фабрике Барич).</w:t>
      </w:r>
    </w:p>
    <w:p w14:paraId="7FF269DA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Сумња се да се у реци Сави на подручју села Јамена налазе импровизоване минске направе заостале из периода сукоба 1991-1995. године.</w:t>
      </w:r>
    </w:p>
    <w:p w14:paraId="11D3BBCC" w14:textId="6D32B1D5" w:rsidR="0031186E" w:rsidRPr="0004688B" w:rsidRDefault="0031186E" w:rsidP="0004688B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У Ђердапској клисури на Дунаву, на територији Србије, у близини Прахова, 1944. године потопљени су немачки ратни бродови са противбродским минама и другим убојитим средствима. На овој локацији је 2006. године обављено извиђање и утврђено је да су ту потопљена 23 брода, а да се на 4 брода налазе противбродске мине и други НУС, који отежавају пловидбу бродова тим делом </w:t>
      </w:r>
      <w:r w:rsidRPr="0004688B">
        <w:rPr>
          <w:rFonts w:cs="Arial"/>
          <w:color w:val="231F20"/>
          <w:spacing w:val="0"/>
          <w:sz w:val="24"/>
          <w:szCs w:val="24"/>
          <w:lang w:val="ru-RU"/>
        </w:rPr>
        <w:t>Дунава и представљају сталну опасност за људе и животну средину.</w:t>
      </w:r>
    </w:p>
    <w:p w14:paraId="3A1F7170" w14:textId="752DE861" w:rsidR="0004688B" w:rsidRPr="00B32297" w:rsidRDefault="0004688B" w:rsidP="00046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cs="Arial"/>
          <w:color w:val="202124"/>
          <w:spacing w:val="0"/>
          <w:sz w:val="24"/>
          <w:szCs w:val="24"/>
          <w:lang w:val="ru-RU" w:eastAsia="en-GB"/>
        </w:rPr>
      </w:pP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 xml:space="preserve">Активности у вези са прикупљањем података о 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 xml:space="preserve">бродовима </w:t>
      </w: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>у Прахову обављене су у периоду септембар 2020 – новембар 202</w:t>
      </w:r>
      <w:r w:rsidR="00795BA1">
        <w:rPr>
          <w:rFonts w:cs="Arial"/>
          <w:color w:val="202124"/>
          <w:spacing w:val="0"/>
          <w:sz w:val="24"/>
          <w:szCs w:val="24"/>
          <w:lang w:val="sr-Cyrl-RS" w:eastAsia="en-GB"/>
        </w:rPr>
        <w:t xml:space="preserve">1, </w:t>
      </w:r>
    </w:p>
    <w:p w14:paraId="634FB7FE" w14:textId="4B025862" w:rsidR="0004688B" w:rsidRPr="00C241B0" w:rsidRDefault="0004688B" w:rsidP="00046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rPr>
          <w:rFonts w:cs="Arial"/>
          <w:color w:val="202124"/>
          <w:spacing w:val="0"/>
          <w:sz w:val="24"/>
          <w:szCs w:val="24"/>
          <w:lang w:val="ru-RU" w:eastAsia="en-GB"/>
        </w:rPr>
      </w:pP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>Поред 2</w:t>
      </w:r>
      <w:r w:rsidR="00795BA1">
        <w:rPr>
          <w:rFonts w:cs="Arial"/>
          <w:color w:val="202124"/>
          <w:spacing w:val="0"/>
          <w:sz w:val="24"/>
          <w:szCs w:val="24"/>
          <w:lang w:val="sr-Cyrl-RS" w:eastAsia="en-GB"/>
        </w:rPr>
        <w:t>1</w:t>
      </w: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 xml:space="preserve"> 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>потоп</w:t>
      </w:r>
      <w:r w:rsidR="00A71D64">
        <w:rPr>
          <w:rFonts w:cs="Arial"/>
          <w:color w:val="202124"/>
          <w:spacing w:val="0"/>
          <w:sz w:val="24"/>
          <w:szCs w:val="24"/>
          <w:lang w:val="sr-Cyrl-RS" w:eastAsia="en-GB"/>
        </w:rPr>
        <w:t>љ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>ен</w:t>
      </w:r>
      <w:r w:rsidR="00795BA1">
        <w:rPr>
          <w:rFonts w:cs="Arial"/>
          <w:color w:val="202124"/>
          <w:spacing w:val="0"/>
          <w:sz w:val="24"/>
          <w:szCs w:val="24"/>
          <w:lang w:val="sr-Cyrl-RS" w:eastAsia="en-GB"/>
        </w:rPr>
        <w:t>ог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 xml:space="preserve"> брода</w:t>
      </w: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 xml:space="preserve">, из претходних истраживања, током прелиминарне анализе идентификован је додатни број од 18 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>потоп</w:t>
      </w:r>
      <w:r w:rsidR="00A71D64">
        <w:rPr>
          <w:rFonts w:cs="Arial"/>
          <w:color w:val="202124"/>
          <w:spacing w:val="0"/>
          <w:sz w:val="24"/>
          <w:szCs w:val="24"/>
          <w:lang w:val="sr-Cyrl-RS" w:eastAsia="en-GB"/>
        </w:rPr>
        <w:t>љ</w:t>
      </w:r>
      <w:r>
        <w:rPr>
          <w:rFonts w:cs="Arial"/>
          <w:color w:val="202124"/>
          <w:spacing w:val="0"/>
          <w:sz w:val="24"/>
          <w:szCs w:val="24"/>
          <w:lang w:val="sr-Cyrl-RS" w:eastAsia="en-GB"/>
        </w:rPr>
        <w:t>ених бродова</w:t>
      </w:r>
      <w:r w:rsidRPr="0004688B">
        <w:rPr>
          <w:rFonts w:cs="Arial"/>
          <w:color w:val="202124"/>
          <w:spacing w:val="0"/>
          <w:sz w:val="24"/>
          <w:szCs w:val="24"/>
          <w:lang w:val="sr-Latn-RS" w:eastAsia="en-GB"/>
        </w:rPr>
        <w:t>.</w:t>
      </w:r>
    </w:p>
    <w:p w14:paraId="02D82E4C" w14:textId="74F26BCF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За остале локације у воденим токовима Р Србије, за које се сумња да су загађене различитим врстама НУС, у току је извиђање ради прелиминарне процене ризика.</w:t>
      </w:r>
    </w:p>
    <w:p w14:paraId="3A74BB07" w14:textId="77777777" w:rsidR="0031186E" w:rsidRPr="00060BB9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060BB9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Међународна сарадња</w:t>
      </w:r>
    </w:p>
    <w:p w14:paraId="2B37D5D6" w14:textId="77777777" w:rsidR="007576B6" w:rsidRPr="00060BB9" w:rsidRDefault="00060BB9" w:rsidP="00060BB9">
      <w:pPr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060BB9">
        <w:rPr>
          <w:rFonts w:cs="Arial"/>
          <w:sz w:val="24"/>
          <w:szCs w:val="24"/>
          <w:lang w:val="sr-Cyrl-RS"/>
        </w:rPr>
        <w:t>У 2021.години, п</w:t>
      </w:r>
      <w:r w:rsidRPr="00060BB9">
        <w:rPr>
          <w:rFonts w:cs="Arial"/>
          <w:sz w:val="24"/>
          <w:szCs w:val="24"/>
          <w:lang w:val="ru-RU"/>
        </w:rPr>
        <w:t>редставници Центра су учествовали на неколико међународних састанака и обука (услед пандемије коронавируса и ограничења у путовањима неки су одржани у виртуелном формату), на којима су разматрана бројна питања из области разминирања, који су допринели</w:t>
      </w:r>
      <w:r w:rsidRPr="00060BB9">
        <w:rPr>
          <w:rFonts w:cs="Arial"/>
          <w:sz w:val="24"/>
          <w:szCs w:val="24"/>
          <w:lang w:val="sr-Cyrl-RS"/>
        </w:rPr>
        <w:t>, између осталог, презентовању ситуације у вези са ЕОР и</w:t>
      </w:r>
      <w:r w:rsidRPr="00060BB9">
        <w:rPr>
          <w:rFonts w:cs="Arial"/>
          <w:sz w:val="24"/>
          <w:szCs w:val="24"/>
          <w:lang w:val="ru-RU"/>
        </w:rPr>
        <w:t xml:space="preserve"> обезбеђењу донација за разминирање: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13.05. 2021.г., Центар за разминирање, у својим проширеним пословним капацитетима, односно наставним просторијама са полигоном и тереном за обуку деминера, у Гроцкој,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lastRenderedPageBreak/>
        <w:t>угостио је представнике Амбасаде САД и Европске команде специјалних снага САД (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EUCOM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) са седиштем у Штутгарту, СР Немачка; 25-28.05.2021. г., у Москви, 4. међународна конференција о противминском деловању, у организацији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руског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Министарства одбране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;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16- 18.06. 2021. г., у Новом Винодолском, 17. међународни симпозијум “Противминско деловање 2021.”, у организацији М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УП-а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Хрватске и Хрватског центра за разминирање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; </w:t>
      </w:r>
      <w:r w:rsidRPr="00060BB9">
        <w:rPr>
          <w:rFonts w:cs="Arial"/>
          <w:sz w:val="24"/>
          <w:szCs w:val="24"/>
          <w:lang w:val="sr-Cyrl-RS"/>
        </w:rPr>
        <w:t>22</w:t>
      </w:r>
      <w:r w:rsidRPr="00060BB9">
        <w:rPr>
          <w:rFonts w:cs="Arial"/>
          <w:sz w:val="24"/>
          <w:szCs w:val="24"/>
          <w:lang w:val="sr-Latn-RS"/>
        </w:rPr>
        <w:t>-24.06</w:t>
      </w:r>
      <w:r w:rsidRPr="00060BB9">
        <w:rPr>
          <w:rFonts w:cs="Arial"/>
          <w:sz w:val="24"/>
          <w:szCs w:val="24"/>
          <w:lang w:val="ru-RU"/>
        </w:rPr>
        <w:t xml:space="preserve">.2021.г.,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ru-RU"/>
        </w:rPr>
        <w:t>у Женеви</w:t>
      </w:r>
      <w:r w:rsidRPr="00060BB9">
        <w:rPr>
          <w:rFonts w:cs="Arial"/>
          <w:sz w:val="24"/>
          <w:szCs w:val="24"/>
          <w:lang w:val="sr-Cyrl-RS"/>
        </w:rPr>
        <w:t xml:space="preserve">, полугодишњи састанак </w:t>
      </w:r>
      <w:r w:rsidRPr="00060BB9">
        <w:rPr>
          <w:rFonts w:cs="Arial"/>
          <w:sz w:val="24"/>
          <w:szCs w:val="24"/>
          <w:lang w:val="ru-RU"/>
        </w:rPr>
        <w:t xml:space="preserve">држава чланица </w:t>
      </w:r>
      <w:r w:rsidRPr="00060BB9">
        <w:rPr>
          <w:rFonts w:cs="Arial"/>
          <w:sz w:val="24"/>
          <w:szCs w:val="24"/>
          <w:lang w:val="sr-Cyrl-RS"/>
        </w:rPr>
        <w:t>Отавске к</w:t>
      </w:r>
      <w:r w:rsidRPr="00060BB9">
        <w:rPr>
          <w:rFonts w:cs="Arial"/>
          <w:sz w:val="24"/>
          <w:szCs w:val="24"/>
          <w:lang w:val="ru-RU"/>
        </w:rPr>
        <w:t xml:space="preserve">онвенције, учешће у виртуелном формату;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16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-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27.08.2021. г. у Штансу, у Швајцарској, 70. глобална обука за нетехничко извиђање у оквиру Партнерства за мир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, у организацији Женевског међународног центра за хуманитарно разминирање (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GICHD)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;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7-9.9. 2021. г., у Сарајеву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,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у организацији „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Intelligence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-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Sec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“и Федералне управе цивилне заштите Би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Х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, Семинар о разминирању и уклањању експлозивних средстава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; 6-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10.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9.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2021. г., у Сарајеву, Регионална обука за техничко извиђање, у организацији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GICHD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и уз партнерство Норвешке народне помоћи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;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16.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09.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2021. г., у просторијама компаније “Слобода” АД, Чачак, у сарадњи са Центром, одржана је презентација Саветодавног тима за управљање муницијом (АМАТ)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GICHD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, који је том приликом представио свој рад и могућности везано за акцидент који се догодио у јуну 2021. г. у компанији “Слобода” АД, у Чачку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;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25.10-19.11. 2021. г.,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О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бука инструктора за спровођење обука уклањања експлозивних средстава ниво 1 (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EOD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level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1) и ниво 2 (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EOD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Level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2)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,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у оквиру сарадње Центра са Министарством одбране, уз финансијску подршку Делегације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ЕУ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у Београду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;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 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у организацији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GICHD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,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2-4.11.2021.г.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, у Женеви, 8. радионица противминске технологије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; </w:t>
      </w:r>
      <w:r w:rsidRPr="00060BB9">
        <w:rPr>
          <w:rFonts w:cs="Arial"/>
          <w:sz w:val="24"/>
          <w:szCs w:val="24"/>
          <w:lang w:val="ru-RU"/>
        </w:rPr>
        <w:t xml:space="preserve">15-19.11.2021.г.,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ru-RU"/>
        </w:rPr>
        <w:t>у Хагу,</w:t>
      </w:r>
      <w:r w:rsidRPr="00060BB9">
        <w:rPr>
          <w:rFonts w:cs="Arial"/>
          <w:sz w:val="24"/>
          <w:szCs w:val="24"/>
          <w:lang w:val="ru-RU"/>
        </w:rPr>
        <w:t xml:space="preserve"> годишњ</w:t>
      </w:r>
      <w:r w:rsidRPr="00060BB9">
        <w:rPr>
          <w:rFonts w:cs="Arial"/>
          <w:sz w:val="24"/>
          <w:szCs w:val="24"/>
          <w:lang w:val="sr-Cyrl-RS"/>
        </w:rPr>
        <w:t>и</w:t>
      </w:r>
      <w:r w:rsidRPr="00060BB9">
        <w:rPr>
          <w:rFonts w:cs="Arial"/>
          <w:sz w:val="24"/>
          <w:szCs w:val="24"/>
          <w:lang w:val="ru-RU"/>
        </w:rPr>
        <w:t xml:space="preserve"> састан</w:t>
      </w:r>
      <w:r w:rsidRPr="00060BB9">
        <w:rPr>
          <w:rFonts w:cs="Arial"/>
          <w:sz w:val="24"/>
          <w:szCs w:val="24"/>
          <w:lang w:val="sr-Cyrl-RS"/>
        </w:rPr>
        <w:t>ак</w:t>
      </w:r>
      <w:r w:rsidRPr="00060BB9">
        <w:rPr>
          <w:rFonts w:cs="Arial"/>
          <w:sz w:val="24"/>
          <w:szCs w:val="24"/>
          <w:lang w:val="ru-RU"/>
        </w:rPr>
        <w:t xml:space="preserve"> држава чланица </w:t>
      </w:r>
      <w:r w:rsidRPr="00060BB9">
        <w:rPr>
          <w:rFonts w:cs="Arial"/>
          <w:sz w:val="24"/>
          <w:szCs w:val="24"/>
          <w:lang w:val="sr-Cyrl-RS"/>
        </w:rPr>
        <w:t>Отавске к</w:t>
      </w:r>
      <w:r w:rsidRPr="00060BB9">
        <w:rPr>
          <w:rFonts w:cs="Arial"/>
          <w:sz w:val="24"/>
          <w:szCs w:val="24"/>
          <w:lang w:val="ru-RU"/>
        </w:rPr>
        <w:t xml:space="preserve">онвенције, учешће </w:t>
      </w:r>
      <w:r w:rsidRPr="00060BB9">
        <w:rPr>
          <w:rFonts w:cs="Arial"/>
          <w:sz w:val="24"/>
          <w:szCs w:val="24"/>
          <w:lang w:val="sr-Cyrl-RS"/>
        </w:rPr>
        <w:t>у виртуелној форми</w:t>
      </w:r>
      <w:r w:rsidRPr="00060BB9">
        <w:rPr>
          <w:rFonts w:cs="Arial"/>
          <w:sz w:val="24"/>
          <w:szCs w:val="24"/>
          <w:lang w:val="sr-Latn-RS"/>
        </w:rPr>
        <w:t>;</w:t>
      </w:r>
      <w:r w:rsidRPr="00060BB9">
        <w:rPr>
          <w:rFonts w:cs="Arial"/>
          <w:sz w:val="24"/>
          <w:szCs w:val="24"/>
          <w:lang w:val="sr-Cyrl-RS"/>
        </w:rPr>
        <w:t xml:space="preserve"> 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>Током јула 2021. године,</w:t>
      </w:r>
      <w:r w:rsidRPr="00060BB9">
        <w:rPr>
          <w:rFonts w:cs="Arial"/>
          <w:color w:val="231F20"/>
          <w:sz w:val="24"/>
          <w:szCs w:val="24"/>
          <w:lang w:val="sr-Latn-RS" w:eastAsia="en-GB"/>
        </w:rPr>
        <w:t xml:space="preserve"> GICHD je 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 xml:space="preserve"> </w:t>
      </w:r>
      <w:r w:rsidRPr="00936599">
        <w:rPr>
          <w:rFonts w:cs="Arial"/>
          <w:color w:val="231F20"/>
          <w:sz w:val="24"/>
          <w:szCs w:val="24"/>
          <w:lang w:val="ru-RU" w:eastAsia="en-GB"/>
        </w:rPr>
        <w:t xml:space="preserve">посетио локације 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 xml:space="preserve">загађене минама и експлозивним остацима рата </w:t>
      </w:r>
      <w:r w:rsidRPr="00936599">
        <w:rPr>
          <w:rFonts w:cs="Arial"/>
          <w:color w:val="231F20"/>
          <w:sz w:val="24"/>
          <w:szCs w:val="24"/>
          <w:lang w:val="ru-RU" w:eastAsia="en-GB"/>
        </w:rPr>
        <w:t>у Србији у оквиру студије о тешком терену у домену противминског деловања, која се фокусира на земље на Балкану.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 xml:space="preserve"> Такође, Центар је у јулу 2021. посетио и тим </w:t>
      </w:r>
      <w:r w:rsidRPr="00060BB9">
        <w:rPr>
          <w:rFonts w:cs="Arial"/>
          <w:color w:val="231F20"/>
          <w:sz w:val="24"/>
          <w:szCs w:val="24"/>
          <w:lang w:val="sr-Latn-RS" w:eastAsia="en-GB"/>
        </w:rPr>
        <w:t>GICHD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 xml:space="preserve"> задужен за имплементацију система управљања информацијама у противминском деловању (</w:t>
      </w:r>
      <w:r w:rsidRPr="00060BB9">
        <w:rPr>
          <w:rFonts w:cs="Arial"/>
          <w:color w:val="231F20"/>
          <w:sz w:val="24"/>
          <w:szCs w:val="24"/>
          <w:lang w:val="sr-Latn-RS" w:eastAsia="en-GB"/>
        </w:rPr>
        <w:t xml:space="preserve">IMSMA) </w:t>
      </w:r>
      <w:r w:rsidRPr="00060BB9">
        <w:rPr>
          <w:rFonts w:cs="Arial"/>
          <w:color w:val="231F20"/>
          <w:sz w:val="24"/>
          <w:szCs w:val="24"/>
          <w:lang w:val="sr-Cyrl-RS" w:eastAsia="en-GB"/>
        </w:rPr>
        <w:t xml:space="preserve">у циљу процене потреба Центра и Србије у овом сегменту.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 xml:space="preserve">GICHD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је у периоду 24.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11.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 –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01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.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12.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 2021. године, у сарадњи са Центром, организовао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Регионалну обуку за управљање квалитетом у области разминирања и противминске делатности, у Београду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;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06.12-17.12.2021. г., онлајн обук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a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IMSMA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</w:t>
      </w:r>
      <w:r w:rsidRPr="00060BB9">
        <w:rPr>
          <w:rFonts w:cs="Arial"/>
          <w:color w:val="231F20"/>
          <w:sz w:val="24"/>
          <w:szCs w:val="24"/>
          <w:shd w:val="clear" w:color="auto" w:fill="FFFFFF"/>
        </w:rPr>
        <w:t>Core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у организацији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Latn-RS"/>
        </w:rPr>
        <w:t>GICHD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; 15-21.12.2021., на позив Амбасаде Француске у Београду, посета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Француској ради учешћа на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састанцима са надлежним организационим јединицама 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 xml:space="preserve">француског 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>М</w:t>
      </w:r>
      <w:r w:rsidRPr="00060BB9">
        <w:rPr>
          <w:rFonts w:cs="Arial"/>
          <w:color w:val="231F20"/>
          <w:sz w:val="24"/>
          <w:szCs w:val="24"/>
          <w:shd w:val="clear" w:color="auto" w:fill="FFFFFF"/>
          <w:lang w:val="sr-Cyrl-RS"/>
        </w:rPr>
        <w:t>УП-а</w:t>
      </w:r>
      <w:r w:rsidRPr="00936599">
        <w:rPr>
          <w:rFonts w:cs="Arial"/>
          <w:color w:val="231F20"/>
          <w:sz w:val="24"/>
          <w:szCs w:val="24"/>
          <w:shd w:val="clear" w:color="auto" w:fill="FFFFFF"/>
          <w:lang w:val="ru-RU"/>
        </w:rPr>
        <w:t xml:space="preserve"> и Жандармерије.</w:t>
      </w:r>
    </w:p>
    <w:p w14:paraId="18133881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b/>
          <w:bCs/>
          <w:color w:val="231F20"/>
          <w:spacing w:val="0"/>
          <w:sz w:val="24"/>
          <w:szCs w:val="24"/>
          <w:lang w:val="ru-RU"/>
        </w:rPr>
        <w:t>Финансирање хуманитарног разминирања</w:t>
      </w:r>
    </w:p>
    <w:p w14:paraId="346B6476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С обзиром да решавање проблема у вези са хуманитарним разминирањем у земљама западног Балкана дуго траје, а да се јавила потреба за разминирањем великих површина у појединим земљама Азије, Африке, Блиског истока и неких делова бившег СССР-а, интерес донатора за финансирање разминирања у региону, па и у Србији, слаби, јер донатори све више своја средства усмеравају за разминирање у земљама изван Европе.</w:t>
      </w:r>
    </w:p>
    <w:p w14:paraId="16F9D42B" w14:textId="77777777" w:rsidR="0031186E" w:rsidRPr="004440D9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Поред наведенога, све су израженији захтеви донатора да Србија из буџета издваја средства за операције разминирања као што то раде друге земље у региону (Србија до 2014. године није издвајала средства из буџета за те намене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 xml:space="preserve"> – од 2015. године Република Србија издваја, </w:t>
      </w:r>
      <w:r w:rsidR="00F52F15">
        <w:rPr>
          <w:rFonts w:cs="Arial"/>
          <w:color w:val="231F20"/>
          <w:spacing w:val="0"/>
          <w:sz w:val="24"/>
          <w:szCs w:val="24"/>
          <w:lang w:val="sr-Cyrl-RS"/>
        </w:rPr>
        <w:t>у оквиру својих могућности, сре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>дства за операције хуманитарног разминирања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).</w:t>
      </w:r>
    </w:p>
    <w:p w14:paraId="094D2C2C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У жељи да повећа или макар да задржи досадашњи ниво донација за реализацију пројеката за разминирање у нашој земљи, Центар за 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разминирање Републике Србије на свим састанцима са међународним организацијама и донаторима истиче да Србија из буџета издваја средства за хуманитарно разминирање финансирајући рад Центра као државног органа који се у целости финансира из буџета, као и за рад Сектора за ванредне ситуације Министарства унутрашњих послова чији стручњаци скоро свакодневно широм Србије уништавају неексплодирана убојита средства, укључујући и она која се проналазе на површинама пројеката који се финансирају из донација, али да због тешке економске кризе, Србија није била у могућности да у претходном периоду из буџета финансира операције разминирања.</w:t>
      </w:r>
    </w:p>
    <w:p w14:paraId="70A45073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Међутим, и поред тога, на састанцима држава чланица Конвенције о забрани употребе, складиштења, производње и промета противпешадијских мина и о њиховом уништавању, који се одржавају на полугодишњем и годишњем нивоу, Србији се упућује препорука да из сопствених фондова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 xml:space="preserve"> настави да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 издваја средства за разминирање чиме би слала позитивне сигнале донаторима и како би у роковима одређеним поменутом Конвенцијом извршила преузете обавезе у вези са разминирањем.</w:t>
      </w:r>
    </w:p>
    <w:p w14:paraId="6AAF3C05" w14:textId="77777777" w:rsidR="0031186E" w:rsidRPr="002A4986" w:rsidRDefault="0031186E" w:rsidP="0031186E">
      <w:pPr>
        <w:shd w:val="clear" w:color="auto" w:fill="FFFFFF"/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С обзиром на изнето, потребно је на различитим нивоима, па и дипломатским путем, указати донаторима да Србија чини св</w:t>
      </w:r>
      <w:r w:rsidR="00910E70" w:rsidRPr="002A4986">
        <w:rPr>
          <w:rFonts w:cs="Arial"/>
          <w:color w:val="231F20"/>
          <w:spacing w:val="0"/>
          <w:sz w:val="24"/>
          <w:szCs w:val="24"/>
          <w:lang w:val="ru-RU"/>
        </w:rPr>
        <w:t>е што је могуће да се наша зем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>љ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а очисти од касетне муниције, мина и другог НУС, али да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>,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 имајући у виду економску ситуацију у Србији</w:t>
      </w:r>
      <w:r w:rsidR="00910E70">
        <w:rPr>
          <w:rFonts w:cs="Arial"/>
          <w:color w:val="231F20"/>
          <w:spacing w:val="0"/>
          <w:sz w:val="24"/>
          <w:szCs w:val="24"/>
          <w:lang w:val="sr-Cyrl-RS"/>
        </w:rPr>
        <w:t>,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 апелујемо на државе донаторе да наставе са пружањем помоћи Србији у области хуманитарног разминирања.</w:t>
      </w:r>
    </w:p>
    <w:p w14:paraId="5F9E698D" w14:textId="77777777" w:rsidR="00F96BC4" w:rsidRPr="00F96BC4" w:rsidRDefault="000F523C" w:rsidP="00F96BC4">
      <w:pPr>
        <w:spacing w:before="100" w:beforeAutospacing="1" w:after="100" w:afterAutospacing="1"/>
        <w:rPr>
          <w:rFonts w:cs="Arial"/>
          <w:b/>
          <w:color w:val="231F20"/>
          <w:sz w:val="24"/>
          <w:szCs w:val="24"/>
          <w:lang w:val="sr-Cyrl-RS"/>
        </w:rPr>
      </w:pPr>
      <w:r>
        <w:rPr>
          <w:rFonts w:cs="Arial"/>
          <w:color w:val="231F20"/>
          <w:sz w:val="24"/>
          <w:szCs w:val="24"/>
          <w:lang w:val="sr-Cyrl-RS"/>
        </w:rPr>
        <w:tab/>
      </w:r>
      <w:r>
        <w:rPr>
          <w:rFonts w:cs="Arial"/>
          <w:color w:val="231F20"/>
          <w:sz w:val="24"/>
          <w:szCs w:val="24"/>
          <w:lang w:val="sr-Cyrl-RS"/>
        </w:rPr>
        <w:tab/>
      </w:r>
      <w:r>
        <w:rPr>
          <w:rFonts w:cs="Arial"/>
          <w:color w:val="231F20"/>
          <w:sz w:val="24"/>
          <w:szCs w:val="24"/>
          <w:lang w:val="sr-Cyrl-RS"/>
        </w:rPr>
        <w:tab/>
      </w:r>
      <w:r>
        <w:rPr>
          <w:rFonts w:cs="Arial"/>
          <w:color w:val="231F20"/>
          <w:sz w:val="24"/>
          <w:szCs w:val="24"/>
          <w:lang w:val="sr-Cyrl-RS"/>
        </w:rPr>
        <w:tab/>
      </w:r>
      <w:r w:rsidRPr="000F523C">
        <w:rPr>
          <w:rFonts w:cs="Arial"/>
          <w:b/>
          <w:color w:val="231F20"/>
          <w:sz w:val="24"/>
          <w:szCs w:val="24"/>
          <w:lang w:val="sr-Cyrl-RS"/>
        </w:rPr>
        <w:t xml:space="preserve">Смањење ризика на опасност од </w:t>
      </w:r>
      <w:r w:rsidR="00A564B9">
        <w:rPr>
          <w:rFonts w:cs="Arial"/>
          <w:b/>
          <w:color w:val="231F20"/>
          <w:sz w:val="24"/>
          <w:szCs w:val="24"/>
          <w:lang w:val="sr-Cyrl-RS"/>
        </w:rPr>
        <w:t>НУС</w:t>
      </w:r>
    </w:p>
    <w:p w14:paraId="5B4428FA" w14:textId="77777777" w:rsidR="00F96BC4" w:rsidRDefault="00F96BC4" w:rsidP="00A564B9">
      <w:pPr>
        <w:rPr>
          <w:sz w:val="24"/>
          <w:szCs w:val="24"/>
          <w:lang w:val="sr-Cyrl-RS"/>
        </w:rPr>
      </w:pPr>
    </w:p>
    <w:p w14:paraId="60E4E818" w14:textId="77777777" w:rsidR="00E1100C" w:rsidRDefault="00F96BC4" w:rsidP="00F96BC4">
      <w:pPr>
        <w:ind w:right="-32"/>
        <w:rPr>
          <w:rFonts w:cs="Arial"/>
          <w:spacing w:val="0"/>
          <w:sz w:val="24"/>
          <w:szCs w:val="24"/>
          <w:lang w:val="sr-Cyrl-RS"/>
        </w:rPr>
      </w:pPr>
      <w:r w:rsidRPr="00F96BC4">
        <w:rPr>
          <w:rFonts w:cs="Arial"/>
          <w:spacing w:val="0"/>
          <w:sz w:val="24"/>
          <w:szCs w:val="24"/>
          <w:lang w:val="ru-RU"/>
        </w:rPr>
        <w:t>Полазећи од чињенице да ће се</w:t>
      </w:r>
      <w:r w:rsidR="00E1100C">
        <w:rPr>
          <w:rFonts w:cs="Arial"/>
          <w:spacing w:val="0"/>
          <w:sz w:val="24"/>
          <w:szCs w:val="24"/>
          <w:lang w:val="ru-RU"/>
        </w:rPr>
        <w:t xml:space="preserve"> </w:t>
      </w:r>
      <w:r w:rsidR="00E1100C">
        <w:rPr>
          <w:rFonts w:cs="Arial"/>
          <w:spacing w:val="0"/>
          <w:sz w:val="24"/>
          <w:szCs w:val="24"/>
          <w:lang w:val="sr-Cyrl-RS"/>
        </w:rPr>
        <w:t>одређени инфраструктурни и развојни пројекти који су</w:t>
      </w:r>
      <w:r w:rsidRPr="00F96BC4">
        <w:rPr>
          <w:rFonts w:cs="Arial"/>
          <w:spacing w:val="0"/>
          <w:sz w:val="24"/>
          <w:szCs w:val="24"/>
          <w:lang w:val="ru-RU"/>
        </w:rPr>
        <w:t xml:space="preserve"> од посебног интереса за Републику Србију</w:t>
      </w:r>
      <w:r w:rsidRPr="00F96BC4">
        <w:rPr>
          <w:rFonts w:ascii="Times New Roman" w:hAnsi="Times New Roman"/>
          <w:spacing w:val="0"/>
          <w:sz w:val="24"/>
          <w:szCs w:val="24"/>
          <w:lang w:val="ru-RU"/>
        </w:rPr>
        <w:t xml:space="preserve"> </w:t>
      </w:r>
      <w:r w:rsidRPr="00F96BC4">
        <w:rPr>
          <w:rFonts w:cs="Arial"/>
          <w:spacing w:val="0"/>
          <w:sz w:val="24"/>
          <w:szCs w:val="24"/>
          <w:lang w:val="ru-RU"/>
        </w:rPr>
        <w:t>реализовати на подручју које је током Првог, а посебно Другог светског рата, било предмет интензивног и системског загађивања различитим врстама убојитих средстава, пре свега авионским бомбама велике масе и артиљеријским гранатама различитих калибара, за које постоји вероватноћа да један део није експлодирао већ се налази у земљи и тако представља опасност у случају извођења земљаних радова или коришћења других модалитета узнемиравања тла, Центар за разминирање се интензивно ангажовао на прикупљању података релевантних за израду процене ризика на одређеним локацијама.</w:t>
      </w:r>
      <w:r w:rsidR="00E1100C">
        <w:rPr>
          <w:rFonts w:cs="Arial"/>
          <w:spacing w:val="0"/>
          <w:sz w:val="24"/>
          <w:szCs w:val="24"/>
          <w:lang w:val="sr-Cyrl-RS"/>
        </w:rPr>
        <w:t xml:space="preserve"> </w:t>
      </w:r>
    </w:p>
    <w:p w14:paraId="48A8C26D" w14:textId="77777777" w:rsidR="003818CF" w:rsidRPr="004F21F5" w:rsidRDefault="003818CF" w:rsidP="00A16F43">
      <w:pPr>
        <w:outlineLvl w:val="0"/>
        <w:rPr>
          <w:rFonts w:cs="Arial"/>
          <w:b/>
          <w:sz w:val="24"/>
          <w:szCs w:val="24"/>
          <w:u w:val="single"/>
          <w:lang w:val="ru-RU"/>
        </w:rPr>
      </w:pPr>
    </w:p>
    <w:p w14:paraId="0D37A40C" w14:textId="77777777" w:rsidR="009E71DE" w:rsidRPr="00807929" w:rsidRDefault="009E71DE" w:rsidP="00D348E4">
      <w:pPr>
        <w:rPr>
          <w:rFonts w:cs="Arial"/>
          <w:b/>
          <w:sz w:val="24"/>
          <w:szCs w:val="24"/>
          <w:u w:val="single"/>
          <w:lang w:val="ru-RU"/>
        </w:rPr>
      </w:pPr>
    </w:p>
    <w:p w14:paraId="2A9D08AC" w14:textId="77777777" w:rsidR="00625A21" w:rsidRPr="00000A63" w:rsidRDefault="00625A21" w:rsidP="00625A21">
      <w:pPr>
        <w:pStyle w:val="Heading2"/>
        <w:rPr>
          <w:rFonts w:ascii="Arial" w:hAnsi="Arial" w:cs="Arial"/>
          <w:b/>
          <w:sz w:val="24"/>
          <w:szCs w:val="24"/>
          <w:u w:val="single"/>
          <w:lang w:val="ru-RU"/>
        </w:rPr>
      </w:pPr>
      <w:r w:rsidRPr="00000A63">
        <w:rPr>
          <w:rFonts w:ascii="Arial" w:hAnsi="Arial" w:cs="Arial"/>
          <w:b/>
          <w:sz w:val="24"/>
          <w:szCs w:val="24"/>
          <w:u w:val="single"/>
          <w:lang w:val="sr-Cyrl-CS"/>
        </w:rPr>
        <w:t>Програм рада Центра за 20</w:t>
      </w:r>
      <w:r w:rsidR="00060BB9">
        <w:rPr>
          <w:rFonts w:ascii="Arial" w:hAnsi="Arial" w:cs="Arial"/>
          <w:b/>
          <w:sz w:val="24"/>
          <w:szCs w:val="24"/>
          <w:u w:val="single"/>
          <w:lang w:val="sr-Latn-RS"/>
        </w:rPr>
        <w:t>21</w:t>
      </w:r>
      <w:r w:rsidRPr="00000A63">
        <w:rPr>
          <w:rFonts w:ascii="Arial" w:hAnsi="Arial" w:cs="Arial"/>
          <w:b/>
          <w:sz w:val="24"/>
          <w:szCs w:val="24"/>
          <w:u w:val="single"/>
          <w:lang w:val="sr-Cyrl-CS"/>
        </w:rPr>
        <w:t>. годину</w:t>
      </w:r>
    </w:p>
    <w:p w14:paraId="65627DAE" w14:textId="77777777" w:rsidR="00625A21" w:rsidRPr="00807929" w:rsidRDefault="00625A21" w:rsidP="00625A21">
      <w:pPr>
        <w:rPr>
          <w:rFonts w:cs="Arial"/>
          <w:b/>
          <w:sz w:val="24"/>
          <w:szCs w:val="24"/>
          <w:u w:val="single"/>
          <w:lang w:val="ru-RU"/>
        </w:rPr>
      </w:pPr>
    </w:p>
    <w:p w14:paraId="0E7C7C31" w14:textId="77777777" w:rsidR="00625A21" w:rsidRPr="00D01E80" w:rsidRDefault="00625A21" w:rsidP="00625A21">
      <w:pPr>
        <w:rPr>
          <w:rFonts w:cs="Arial"/>
          <w:b/>
          <w:sz w:val="24"/>
          <w:szCs w:val="24"/>
          <w:lang w:val="sr-Cyrl-RS"/>
        </w:rPr>
      </w:pPr>
      <w:r w:rsidRPr="00D01E80">
        <w:rPr>
          <w:rFonts w:cs="Arial"/>
          <w:b/>
          <w:sz w:val="24"/>
          <w:szCs w:val="24"/>
          <w:lang w:val="sr-Cyrl-RS"/>
        </w:rPr>
        <w:t>ПРОГРАМ 1</w:t>
      </w:r>
    </w:p>
    <w:p w14:paraId="58B52091" w14:textId="77777777" w:rsidR="00625A21" w:rsidRPr="009E71DE" w:rsidRDefault="00625A21" w:rsidP="00625A21">
      <w:pPr>
        <w:rPr>
          <w:rFonts w:cs="Arial"/>
          <w:sz w:val="24"/>
          <w:szCs w:val="24"/>
          <w:lang w:val="sr-Cyrl-RS"/>
        </w:rPr>
      </w:pPr>
      <w:r w:rsidRPr="009E71DE">
        <w:rPr>
          <w:rFonts w:cs="Arial"/>
          <w:sz w:val="24"/>
          <w:szCs w:val="24"/>
          <w:lang w:val="sr-Cyrl-RS"/>
        </w:rPr>
        <w:t>Смањење простора загађеног минама, касетном муницијом, авионским бомбама – ракетама и другим НУС</w:t>
      </w:r>
    </w:p>
    <w:p w14:paraId="37AF406E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</w:p>
    <w:p w14:paraId="59478910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1.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за разминирање са локације "Кончуљ - Далековод 1", општина Бујановац</w:t>
      </w:r>
    </w:p>
    <w:p w14:paraId="28620122" w14:textId="77777777" w:rsidR="00060BB9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2.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за разминирање трасе далековода 10 к</w:t>
      </w:r>
      <w:r w:rsidR="00060BB9" w:rsidRPr="0046179E">
        <w:rPr>
          <w:rFonts w:cs="Arial"/>
          <w:color w:val="000000"/>
          <w:sz w:val="24"/>
          <w:szCs w:val="24"/>
        </w:rPr>
        <w:t>V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 xml:space="preserve"> и 110 к</w:t>
      </w:r>
      <w:r w:rsidR="00060BB9" w:rsidRPr="0046179E">
        <w:rPr>
          <w:rFonts w:cs="Arial"/>
          <w:color w:val="000000"/>
          <w:sz w:val="24"/>
          <w:szCs w:val="24"/>
        </w:rPr>
        <w:t>V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 xml:space="preserve"> на територији општине Бујановац</w:t>
      </w:r>
    </w:p>
    <w:p w14:paraId="52D2326B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3.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за техничко извиђање на локацији "Ђорђевац", општина Бујановац</w:t>
      </w:r>
    </w:p>
    <w:p w14:paraId="64E50E22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</w:p>
    <w:p w14:paraId="425C1155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lastRenderedPageBreak/>
        <w:t xml:space="preserve">4.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извиђања површина за које се сумња да су загађене групама мина у општини Бујановац</w:t>
      </w:r>
    </w:p>
    <w:p w14:paraId="6111C1B1" w14:textId="77777777" w:rsidR="00060BB9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5.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за разминирање на локацији "Параћин - 9", општина Параћин</w:t>
      </w:r>
    </w:p>
    <w:p w14:paraId="01409F03" w14:textId="77777777" w:rsidR="00060BB9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6.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Пројекат за разминирање - чишћење касетне муниције са локације "Аеродром Ниш-5.</w:t>
      </w:r>
      <w:r w:rsidR="00320850">
        <w:rPr>
          <w:rFonts w:cs="Arial"/>
          <w:color w:val="000000"/>
          <w:sz w:val="24"/>
          <w:szCs w:val="24"/>
          <w:lang w:val="sr-Cyrl-RS"/>
        </w:rPr>
        <w:t xml:space="preserve"> 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фаза", град Ниш</w:t>
      </w:r>
    </w:p>
    <w:p w14:paraId="2720E54C" w14:textId="77777777" w:rsidR="00625A21" w:rsidRPr="0046179E" w:rsidRDefault="00060BB9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Latn-RS"/>
        </w:rPr>
        <w:t>7.</w:t>
      </w:r>
      <w:r w:rsidR="00625A21" w:rsidRPr="0046179E">
        <w:rPr>
          <w:rFonts w:cs="Arial"/>
          <w:sz w:val="24"/>
          <w:szCs w:val="24"/>
          <w:lang w:val="sr-Cyrl-RS"/>
        </w:rPr>
        <w:t>Међународна сарадња</w:t>
      </w:r>
    </w:p>
    <w:p w14:paraId="340958B9" w14:textId="77777777" w:rsidR="00625A21" w:rsidRPr="0046179E" w:rsidRDefault="00625A21" w:rsidP="0046179E">
      <w:pPr>
        <w:spacing w:line="0" w:lineRule="atLeast"/>
        <w:rPr>
          <w:rFonts w:cs="Arial"/>
          <w:bCs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 xml:space="preserve">8. </w:t>
      </w:r>
      <w:r w:rsidR="00060BB9" w:rsidRPr="00936599">
        <w:rPr>
          <w:rFonts w:cs="Arial"/>
          <w:color w:val="000000"/>
          <w:sz w:val="24"/>
          <w:szCs w:val="24"/>
          <w:lang w:val="sr-Cyrl-RS"/>
        </w:rPr>
        <w:t>Пројекат за уклањање авионске бомбе са локације "Крагујевац-обилазница", град Крагујевац</w:t>
      </w:r>
    </w:p>
    <w:p w14:paraId="659D7474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bCs/>
          <w:sz w:val="24"/>
          <w:szCs w:val="24"/>
          <w:lang w:val="sr-Cyrl-RS"/>
        </w:rPr>
        <w:t>9.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 xml:space="preserve"> Пројекат за разминирање - чишћење касетне муниције са локације "Боровац -3", општина Бујановац</w:t>
      </w:r>
    </w:p>
    <w:p w14:paraId="64897405" w14:textId="77777777" w:rsidR="00625A21" w:rsidRPr="0046179E" w:rsidRDefault="00060BB9" w:rsidP="0046179E">
      <w:pPr>
        <w:spacing w:line="0" w:lineRule="atLeast"/>
        <w:rPr>
          <w:rFonts w:cs="Arial"/>
          <w:sz w:val="24"/>
          <w:szCs w:val="24"/>
          <w:lang w:val="sr-Latn-RS"/>
        </w:rPr>
      </w:pPr>
      <w:r w:rsidRPr="0046179E">
        <w:rPr>
          <w:rFonts w:cs="Arial"/>
          <w:sz w:val="24"/>
          <w:szCs w:val="24"/>
          <w:lang w:val="sr-Latn-RS"/>
        </w:rPr>
        <w:t xml:space="preserve">10. </w:t>
      </w:r>
      <w:r w:rsidRPr="00936599">
        <w:rPr>
          <w:rFonts w:cs="Arial"/>
          <w:color w:val="000000"/>
          <w:sz w:val="24"/>
          <w:szCs w:val="24"/>
          <w:lang w:val="ru-RU"/>
        </w:rPr>
        <w:t xml:space="preserve">Пројекат за разминирање - чишћење касетне </w:t>
      </w:r>
      <w:r w:rsidR="0046179E" w:rsidRPr="00936599">
        <w:rPr>
          <w:rFonts w:cs="Arial"/>
          <w:color w:val="000000"/>
          <w:sz w:val="24"/>
          <w:szCs w:val="24"/>
          <w:lang w:val="ru-RU"/>
        </w:rPr>
        <w:t>муниције са локације "Боровац -4</w:t>
      </w:r>
      <w:r w:rsidRPr="00936599">
        <w:rPr>
          <w:rFonts w:cs="Arial"/>
          <w:color w:val="000000"/>
          <w:sz w:val="24"/>
          <w:szCs w:val="24"/>
          <w:lang w:val="ru-RU"/>
        </w:rPr>
        <w:t>", општина Бујановац</w:t>
      </w:r>
    </w:p>
    <w:p w14:paraId="0834DF4D" w14:textId="77777777" w:rsidR="0046179E" w:rsidRDefault="0046179E" w:rsidP="0046179E">
      <w:pPr>
        <w:spacing w:line="0" w:lineRule="atLeast"/>
        <w:rPr>
          <w:rFonts w:cs="Arial"/>
          <w:b/>
          <w:sz w:val="24"/>
          <w:szCs w:val="24"/>
          <w:lang w:val="sr-Cyrl-RS"/>
        </w:rPr>
      </w:pPr>
    </w:p>
    <w:p w14:paraId="6F674DA2" w14:textId="77777777" w:rsidR="00625A21" w:rsidRPr="0046179E" w:rsidRDefault="00625A21" w:rsidP="0046179E">
      <w:pPr>
        <w:spacing w:line="0" w:lineRule="atLeast"/>
        <w:rPr>
          <w:rFonts w:cs="Arial"/>
          <w:b/>
          <w:sz w:val="24"/>
          <w:szCs w:val="24"/>
          <w:lang w:val="sr-Cyrl-RS"/>
        </w:rPr>
      </w:pPr>
      <w:r w:rsidRPr="0046179E">
        <w:rPr>
          <w:rFonts w:cs="Arial"/>
          <w:b/>
          <w:sz w:val="24"/>
          <w:szCs w:val="24"/>
          <w:lang w:val="sr-Cyrl-RS"/>
        </w:rPr>
        <w:t>ПРОГРАМ    2</w:t>
      </w:r>
    </w:p>
    <w:p w14:paraId="691A36B0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>Смањење ризика ради повећања безбедности људи, заштите од пожара и заштите животне средине, као и безбедне пловидбе рекама</w:t>
      </w:r>
    </w:p>
    <w:p w14:paraId="2DB0DB13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</w:p>
    <w:p w14:paraId="74D13946" w14:textId="77777777" w:rsidR="00625A21" w:rsidRPr="0046179E" w:rsidRDefault="00625A21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46179E">
        <w:rPr>
          <w:rFonts w:cs="Arial"/>
          <w:sz w:val="24"/>
          <w:szCs w:val="24"/>
          <w:lang w:val="sr-Cyrl-RS"/>
        </w:rPr>
        <w:t>1.Извиђање ради смањења ризика</w:t>
      </w:r>
    </w:p>
    <w:p w14:paraId="198F1650" w14:textId="77777777" w:rsidR="00995D99" w:rsidRPr="0046179E" w:rsidRDefault="00995D99" w:rsidP="0046179E">
      <w:pPr>
        <w:spacing w:line="0" w:lineRule="atLeast"/>
        <w:rPr>
          <w:rFonts w:cs="Arial"/>
          <w:sz w:val="24"/>
          <w:szCs w:val="24"/>
          <w:lang w:val="sr-Cyrl-RS"/>
        </w:rPr>
      </w:pPr>
    </w:p>
    <w:p w14:paraId="2157B37C" w14:textId="77777777" w:rsidR="00995D99" w:rsidRPr="0046179E" w:rsidRDefault="00060BB9" w:rsidP="0046179E">
      <w:pPr>
        <w:spacing w:line="0" w:lineRule="atLeast"/>
        <w:rPr>
          <w:rFonts w:cs="Arial"/>
          <w:b/>
          <w:sz w:val="24"/>
          <w:szCs w:val="24"/>
          <w:lang w:val="sr-Cyrl-RS"/>
        </w:rPr>
      </w:pPr>
      <w:r w:rsidRPr="0046179E">
        <w:rPr>
          <w:rFonts w:cs="Arial"/>
          <w:b/>
          <w:sz w:val="24"/>
          <w:szCs w:val="24"/>
          <w:lang w:val="sr-Cyrl-RS"/>
        </w:rPr>
        <w:t>ПРОГРАМ 3</w:t>
      </w:r>
    </w:p>
    <w:p w14:paraId="3C8D6D45" w14:textId="77777777" w:rsidR="00995D99" w:rsidRPr="0046179E" w:rsidRDefault="00060BB9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 w:rsidRPr="00936599">
        <w:rPr>
          <w:rFonts w:cs="Arial"/>
          <w:color w:val="000000"/>
          <w:sz w:val="24"/>
          <w:szCs w:val="24"/>
          <w:lang w:val="ru-RU"/>
        </w:rPr>
        <w:t>Спровођење обука из области противминског деловања</w:t>
      </w:r>
    </w:p>
    <w:p w14:paraId="18A5C603" w14:textId="77777777" w:rsidR="0046179E" w:rsidRDefault="0046179E" w:rsidP="0046179E">
      <w:pPr>
        <w:spacing w:line="0" w:lineRule="atLeast"/>
        <w:rPr>
          <w:rFonts w:cs="Arial"/>
          <w:color w:val="000000"/>
          <w:sz w:val="24"/>
          <w:szCs w:val="24"/>
          <w:lang w:val="sr-Cyrl-RS"/>
        </w:rPr>
      </w:pPr>
    </w:p>
    <w:p w14:paraId="2AAA21AE" w14:textId="77777777" w:rsidR="00060BB9" w:rsidRPr="0046179E" w:rsidRDefault="00060BB9" w:rsidP="0046179E">
      <w:pPr>
        <w:spacing w:line="0" w:lineRule="atLeast"/>
        <w:rPr>
          <w:rFonts w:cs="Arial"/>
          <w:color w:val="000000"/>
          <w:sz w:val="24"/>
          <w:szCs w:val="24"/>
        </w:rPr>
      </w:pPr>
      <w:r w:rsidRPr="0046179E">
        <w:rPr>
          <w:rFonts w:cs="Arial"/>
          <w:color w:val="000000"/>
          <w:sz w:val="24"/>
          <w:szCs w:val="24"/>
          <w:lang w:val="sr-Cyrl-RS"/>
        </w:rPr>
        <w:t>1.</w:t>
      </w:r>
      <w:r w:rsidRPr="0046179E">
        <w:rPr>
          <w:rFonts w:cs="Arial"/>
          <w:color w:val="000000"/>
          <w:sz w:val="24"/>
          <w:szCs w:val="24"/>
        </w:rPr>
        <w:t>Обука из области противминске делатности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79"/>
      </w:tblGrid>
      <w:tr w:rsidR="00060BB9" w:rsidRPr="00B32297" w14:paraId="5E08A9B9" w14:textId="77777777" w:rsidTr="00060BB9">
        <w:tc>
          <w:tcPr>
            <w:tcW w:w="0" w:type="auto"/>
            <w:tcBorders>
              <w:top w:val="dotted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DAD9B7" w14:textId="77777777" w:rsidR="0046179E" w:rsidRDefault="0046179E" w:rsidP="0046179E">
            <w:pPr>
              <w:spacing w:line="0" w:lineRule="atLeast"/>
              <w:rPr>
                <w:rFonts w:cs="Arial"/>
                <w:b/>
                <w:color w:val="000000"/>
                <w:sz w:val="24"/>
                <w:szCs w:val="24"/>
                <w:lang w:val="sr-Cyrl-RS"/>
              </w:rPr>
            </w:pPr>
          </w:p>
          <w:p w14:paraId="75DF2296" w14:textId="77777777" w:rsidR="00060BB9" w:rsidRPr="0046179E" w:rsidRDefault="00060BB9" w:rsidP="0046179E">
            <w:pPr>
              <w:spacing w:line="0" w:lineRule="atLeast"/>
              <w:rPr>
                <w:rFonts w:cs="Arial"/>
                <w:b/>
                <w:color w:val="000000"/>
                <w:sz w:val="24"/>
                <w:szCs w:val="24"/>
                <w:lang w:val="sr-Cyrl-RS"/>
              </w:rPr>
            </w:pPr>
            <w:r w:rsidRPr="0046179E">
              <w:rPr>
                <w:rFonts w:cs="Arial"/>
                <w:b/>
                <w:color w:val="000000"/>
                <w:sz w:val="24"/>
                <w:szCs w:val="24"/>
                <w:lang w:val="sr-Cyrl-RS"/>
              </w:rPr>
              <w:t>ПРОГРАМ 4</w:t>
            </w:r>
          </w:p>
          <w:p w14:paraId="0C3EBDEB" w14:textId="77777777" w:rsidR="00060BB9" w:rsidRPr="00936599" w:rsidRDefault="00060BB9" w:rsidP="0046179E">
            <w:pPr>
              <w:spacing w:line="0" w:lineRule="atLeast"/>
              <w:rPr>
                <w:rFonts w:cs="Arial"/>
                <w:color w:val="000000"/>
                <w:sz w:val="24"/>
                <w:szCs w:val="24"/>
                <w:lang w:val="ru-RU"/>
              </w:rPr>
            </w:pPr>
            <w:r w:rsidRPr="00936599">
              <w:rPr>
                <w:rFonts w:cs="Arial"/>
                <w:color w:val="000000"/>
                <w:sz w:val="24"/>
                <w:szCs w:val="24"/>
                <w:lang w:val="ru-RU"/>
              </w:rPr>
              <w:t>Спровођење помоћи жртвама мина и експлозивних остатака рата</w:t>
            </w:r>
          </w:p>
        </w:tc>
      </w:tr>
    </w:tbl>
    <w:p w14:paraId="0D6417BE" w14:textId="77777777" w:rsidR="0046179E" w:rsidRDefault="0046179E" w:rsidP="0046179E">
      <w:pPr>
        <w:spacing w:line="0" w:lineRule="atLeast"/>
        <w:rPr>
          <w:rFonts w:cs="Arial"/>
          <w:color w:val="000000"/>
          <w:sz w:val="24"/>
          <w:szCs w:val="24"/>
          <w:lang w:val="sr-Cyrl-RS"/>
        </w:rPr>
      </w:pPr>
    </w:p>
    <w:p w14:paraId="53EF9F53" w14:textId="77777777" w:rsidR="00060BB9" w:rsidRPr="0046179E" w:rsidRDefault="0046179E" w:rsidP="0046179E">
      <w:pPr>
        <w:spacing w:line="0" w:lineRule="atLeast"/>
        <w:rPr>
          <w:rFonts w:cs="Arial"/>
          <w:sz w:val="24"/>
          <w:szCs w:val="24"/>
          <w:lang w:val="sr-Cyrl-RS"/>
        </w:rPr>
      </w:pPr>
      <w:r>
        <w:rPr>
          <w:rFonts w:cs="Arial"/>
          <w:color w:val="000000"/>
          <w:sz w:val="24"/>
          <w:szCs w:val="24"/>
          <w:lang w:val="sr-Cyrl-RS"/>
        </w:rPr>
        <w:t xml:space="preserve"> </w:t>
      </w:r>
      <w:r w:rsidR="00060BB9" w:rsidRPr="0046179E">
        <w:rPr>
          <w:rFonts w:cs="Arial"/>
          <w:color w:val="000000"/>
          <w:sz w:val="24"/>
          <w:szCs w:val="24"/>
          <w:lang w:val="sr-Cyrl-RS"/>
        </w:rPr>
        <w:t>1.</w:t>
      </w:r>
      <w:r w:rsidR="00060BB9" w:rsidRPr="00936599">
        <w:rPr>
          <w:rFonts w:cs="Arial"/>
          <w:color w:val="000000"/>
          <w:sz w:val="24"/>
          <w:szCs w:val="24"/>
          <w:lang w:val="ru-RU"/>
        </w:rPr>
        <w:t>Помоћ жртвама мина и експлозивних остатака рата</w:t>
      </w:r>
    </w:p>
    <w:p w14:paraId="2AC0220C" w14:textId="77777777" w:rsidR="00060BB9" w:rsidRPr="009E71DE" w:rsidRDefault="00060BB9" w:rsidP="00625A21">
      <w:pPr>
        <w:rPr>
          <w:rFonts w:cs="Arial"/>
          <w:sz w:val="24"/>
          <w:szCs w:val="24"/>
          <w:lang w:val="sr-Cyrl-RS"/>
        </w:rPr>
      </w:pPr>
    </w:p>
    <w:p w14:paraId="27E6F99B" w14:textId="77777777" w:rsidR="001F3628" w:rsidRPr="00995D99" w:rsidRDefault="00995D99" w:rsidP="00995D99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7" w:name="_Toc446927451"/>
      <w:r w:rsidRPr="00995D99">
        <w:rPr>
          <w:rFonts w:ascii="Arial" w:hAnsi="Arial" w:cs="Arial"/>
          <w:b/>
          <w:sz w:val="24"/>
          <w:szCs w:val="24"/>
          <w:lang w:val="ru-RU"/>
        </w:rPr>
        <w:t xml:space="preserve">8. </w:t>
      </w:r>
      <w:r>
        <w:rPr>
          <w:rFonts w:ascii="Arial" w:hAnsi="Arial" w:cs="Arial"/>
          <w:b/>
          <w:sz w:val="24"/>
          <w:szCs w:val="24"/>
          <w:lang w:val="sr-Cyrl-CS"/>
        </w:rPr>
        <w:t>СПИСАК ПРОПИСА КОЈЕ ПРИМЕЊУЈЕ ЦЕНТАР</w:t>
      </w:r>
      <w:bookmarkEnd w:id="7"/>
    </w:p>
    <w:p w14:paraId="63028194" w14:textId="77777777" w:rsidR="00AA1444" w:rsidRPr="00AA1444" w:rsidRDefault="00AA1444" w:rsidP="00AA144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Конвенција о забрани употребе, складиштења, производње и промета противпешадијских мина и о њиховом уништавању (“Отавска конвенција”);</w:t>
      </w:r>
    </w:p>
    <w:p w14:paraId="7231F589" w14:textId="77777777" w:rsidR="00AA1444" w:rsidRPr="00AA1444" w:rsidRDefault="00AA1444" w:rsidP="00AA144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Конвенција о неким врстама конвенционалног наоружања („</w:t>
      </w:r>
      <w:r w:rsidRPr="00AA1444">
        <w:rPr>
          <w:rFonts w:cs="Arial"/>
          <w:color w:val="231F20"/>
          <w:spacing w:val="0"/>
          <w:sz w:val="24"/>
          <w:szCs w:val="24"/>
        </w:rPr>
        <w:t>CCW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“) и њени протоколи - Протокол </w:t>
      </w:r>
      <w:r w:rsidRPr="00AA1444">
        <w:rPr>
          <w:rFonts w:cs="Arial"/>
          <w:color w:val="231F20"/>
          <w:spacing w:val="0"/>
          <w:sz w:val="24"/>
          <w:szCs w:val="24"/>
        </w:rPr>
        <w:t>II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и измењени Протокол </w:t>
      </w:r>
      <w:r w:rsidRPr="00AA1444">
        <w:rPr>
          <w:rFonts w:cs="Arial"/>
          <w:color w:val="231F20"/>
          <w:spacing w:val="0"/>
          <w:sz w:val="24"/>
          <w:szCs w:val="24"/>
        </w:rPr>
        <w:t>II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(мине, мине изненађења и друге направе) и Протокол </w:t>
      </w:r>
      <w:r w:rsidRPr="00AA1444">
        <w:rPr>
          <w:rFonts w:cs="Arial"/>
          <w:color w:val="231F20"/>
          <w:spacing w:val="0"/>
          <w:sz w:val="24"/>
          <w:szCs w:val="24"/>
        </w:rPr>
        <w:t>V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(експлозивни остаци рата);</w:t>
      </w:r>
    </w:p>
    <w:p w14:paraId="01A582C2" w14:textId="77777777" w:rsidR="00AA1444" w:rsidRPr="00AA1444" w:rsidRDefault="00AA1444" w:rsidP="00AA144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</w:rPr>
      </w:pPr>
      <w:r w:rsidRPr="00AA1444">
        <w:rPr>
          <w:rFonts w:cs="Arial"/>
          <w:color w:val="231F20"/>
          <w:spacing w:val="0"/>
          <w:sz w:val="24"/>
          <w:szCs w:val="24"/>
        </w:rPr>
        <w:t>Дунавска конвенција;</w:t>
      </w:r>
    </w:p>
    <w:p w14:paraId="4595F4DD" w14:textId="77777777" w:rsidR="00AA1444" w:rsidRPr="00AA1444" w:rsidRDefault="00AA1444" w:rsidP="00AA1444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Закон о министарствима </w:t>
      </w:r>
      <w:r w:rsidR="00727103" w:rsidRPr="00936599">
        <w:rPr>
          <w:rFonts w:cs="Arial"/>
          <w:color w:val="000000"/>
          <w:sz w:val="24"/>
          <w:szCs w:val="24"/>
          <w:lang w:val="ru-RU"/>
        </w:rPr>
        <w:t>("Службени гласник РС", бр. 128/2020)</w:t>
      </w:r>
      <w:r w:rsidRPr="00727103">
        <w:rPr>
          <w:rFonts w:cs="Arial"/>
          <w:color w:val="231F20"/>
          <w:spacing w:val="0"/>
          <w:sz w:val="24"/>
          <w:szCs w:val="24"/>
          <w:lang w:val="ru-RU"/>
        </w:rPr>
        <w:t>;</w:t>
      </w:r>
    </w:p>
    <w:p w14:paraId="221104FB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државној управи („Службени гласник РС“, бр. 79/05, 101/07 и 95/10-исправка и 99/14, 47/18 и 30/18 – др.закон);</w:t>
      </w:r>
    </w:p>
    <w:p w14:paraId="01F8E8C7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државним службеницима („Службени гласник РС“, бр. 79/05, 81/05-исправка, 83/05-исправка, 64/07, 67/07-исправка, 116/08, 104/09, 99/14, 94/17</w:t>
      </w:r>
      <w:r>
        <w:rPr>
          <w:rFonts w:cs="Arial"/>
          <w:color w:val="231F20"/>
          <w:spacing w:val="0"/>
          <w:sz w:val="24"/>
          <w:szCs w:val="24"/>
          <w:lang w:val="ru-RU"/>
        </w:rPr>
        <w:t>,</w:t>
      </w:r>
      <w:r w:rsidRPr="00F750F4">
        <w:rPr>
          <w:rFonts w:cs="Arial"/>
          <w:color w:val="231F20"/>
          <w:spacing w:val="0"/>
          <w:sz w:val="24"/>
          <w:szCs w:val="24"/>
          <w:lang w:val="ru-RU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95/18 и</w:t>
      </w:r>
      <w:r>
        <w:rPr>
          <w:rFonts w:cs="Arial"/>
          <w:color w:val="231F20"/>
          <w:spacing w:val="0"/>
          <w:sz w:val="24"/>
          <w:szCs w:val="24"/>
          <w:lang w:val="ru-RU"/>
        </w:rPr>
        <w:t xml:space="preserve"> 157/2020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4506DABB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платама државних службеника и намештеника („Службени гласник РС“, бр.62/06, 63/06-исправка, 115/06-исправка, 101/07, 99/14 и 95/18);</w:t>
      </w:r>
    </w:p>
    <w:p w14:paraId="330219DE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буџетском систему („Службени гласник РС“, бр. 54/09, 73/10, 101/10, 101/11, 93/12, 62/13, 63/13 – испр., 108/13, 142/14, 68/15 – др.закон, 103/15, 99/16, 113/17, 95/18,31/19 и 72/19) са подзаконским актима који су од значаја за његову примену као и годишњи Закон о буџету;</w:t>
      </w:r>
    </w:p>
    <w:p w14:paraId="72A733A2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Закон о раду („Службени гласник РС“, бр. 24/05, 61/05, 54/09, 32/13, 75/14, 13/17 – одлука УС, 113/17 и 95/18 – аутентично мишљење);</w:t>
      </w:r>
    </w:p>
    <w:p w14:paraId="1374D3D4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Влади („Службени гласник РС“, број 55/05, 71/05-исправка, 101/07, 65/08, 16/11, 68/12 –УС, 72/12-УС, 7/14-УС, 44/14 и 30/18 – др.закон);</w:t>
      </w:r>
    </w:p>
    <w:p w14:paraId="03EF16CE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Закон о јавним набавкама („Службени гласник РС“, бр. </w:t>
      </w:r>
      <w:r w:rsidRPr="00DB01E5">
        <w:rPr>
          <w:rFonts w:cs="Arial"/>
          <w:color w:val="231F20"/>
          <w:spacing w:val="0"/>
          <w:sz w:val="24"/>
          <w:szCs w:val="24"/>
          <w:lang w:val="ru-RU"/>
        </w:rPr>
        <w:t>91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/</w:t>
      </w:r>
      <w:r w:rsidRPr="00DB01E5">
        <w:rPr>
          <w:rFonts w:cs="Arial"/>
          <w:color w:val="231F20"/>
          <w:spacing w:val="0"/>
          <w:sz w:val="24"/>
          <w:szCs w:val="24"/>
          <w:lang w:val="ru-RU"/>
        </w:rPr>
        <w:t>2019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064A8573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Закон о општем управном </w:t>
      </w:r>
      <w:r>
        <w:rPr>
          <w:rFonts w:cs="Arial"/>
          <w:color w:val="231F20"/>
          <w:spacing w:val="0"/>
          <w:sz w:val="24"/>
          <w:szCs w:val="24"/>
          <w:lang w:val="ru-RU"/>
        </w:rPr>
        <w:t xml:space="preserve">поступку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(„Службени гласник РС“, бр. 18/16 и 95/18 – аутентично мишљење);</w:t>
      </w:r>
    </w:p>
    <w:p w14:paraId="73EE517C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републичким административним таксама ("Службени гласник РС", бр. 43/03, 51/03-исправка, 53/04, 42/05, 61/05, 101/05-др. закон,42/06, 47/07, 54/08, 5/09, 54/09, 35/10, 50/11, 70/11, 55/12, 93/12, 47/13, 65/13, 57/14, 45/15, 83/15, 112/15, 50/16, 61/17, 113/17, 3/18, 50/18, 95/18 и 38/19);</w:t>
      </w:r>
    </w:p>
    <w:p w14:paraId="18B8F18B" w14:textId="77777777" w:rsidR="00B32297" w:rsidRPr="00F750F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спречавању злостављања на раду („Службени гласник РС“, бр. 36/10);</w:t>
      </w:r>
    </w:p>
    <w:p w14:paraId="0A171FC4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слободном приступу информацијама од јавног значаја („Службени гласник РС“, бр. 120/04, 54/07, 104/09, 36/10</w:t>
      </w:r>
      <w:r w:rsidRPr="00DB01E5">
        <w:rPr>
          <w:rFonts w:cs="Arial"/>
          <w:color w:val="231F20"/>
          <w:spacing w:val="0"/>
          <w:sz w:val="24"/>
          <w:szCs w:val="24"/>
          <w:lang w:val="ru-RU"/>
        </w:rPr>
        <w:t>, 105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>/21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342A5382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заштити података о личности („Службени гласник РС“, бр. 87/18);</w:t>
      </w:r>
    </w:p>
    <w:p w14:paraId="56D269A2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Закон о </w:t>
      </w:r>
      <w:r>
        <w:rPr>
          <w:rFonts w:cs="Arial"/>
          <w:color w:val="231F20"/>
          <w:spacing w:val="0"/>
          <w:sz w:val="24"/>
          <w:szCs w:val="24"/>
          <w:lang w:val="ru-RU"/>
        </w:rPr>
        <w:t>спречавању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корупције („Службени гласник РС“, бр. </w:t>
      </w:r>
      <w:r>
        <w:rPr>
          <w:rFonts w:cs="Arial"/>
          <w:color w:val="231F20"/>
          <w:spacing w:val="0"/>
          <w:sz w:val="24"/>
          <w:szCs w:val="24"/>
          <w:lang w:val="ru-RU"/>
        </w:rPr>
        <w:t>35/19, 88/19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, </w:t>
      </w:r>
      <w:r>
        <w:rPr>
          <w:rFonts w:cs="Arial"/>
          <w:color w:val="231F20"/>
          <w:spacing w:val="0"/>
          <w:sz w:val="24"/>
          <w:szCs w:val="24"/>
          <w:lang w:val="ru-RU"/>
        </w:rPr>
        <w:t>11/2021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– аутентично мишљење</w:t>
      </w:r>
      <w:r>
        <w:rPr>
          <w:rFonts w:cs="Arial"/>
          <w:color w:val="231F20"/>
          <w:spacing w:val="0"/>
          <w:sz w:val="24"/>
          <w:szCs w:val="24"/>
          <w:lang w:val="ru-RU"/>
        </w:rPr>
        <w:t>, 94/2021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612B49A9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тајности података („Службени гласник РС“, бр. 104/09);</w:t>
      </w:r>
    </w:p>
    <w:p w14:paraId="54B5C21E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безбедности и здрављу на раду („Службени гласник РС“, бр. 101/05, 91/15 и 113/17 – др.закон);</w:t>
      </w:r>
    </w:p>
    <w:p w14:paraId="5BE4DE0D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заштити становништва од изложености дуванском диму („Службени гласник РС“, бр. 30/10);</w:t>
      </w:r>
    </w:p>
    <w:p w14:paraId="76277ACD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смањењу ризика од катастрофа и управљању ванредним ситуацијама (“Службени гласник РС”, бр. 87/18);</w:t>
      </w:r>
    </w:p>
    <w:p w14:paraId="639F01C2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Закон о закључивању и извршавању међународних уговора (“Службени гласник РС”, бр.32/13);</w:t>
      </w:r>
    </w:p>
    <w:p w14:paraId="66134FE8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заштити од неексплодираних убојних средстава (“Службени гласник РС”, број 70/13);</w:t>
      </w:r>
    </w:p>
    <w:p w14:paraId="0DED6EB8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Уредба о канцеларијском пословању органа државне управе („Службени гласник РС“, број </w:t>
      </w:r>
      <w:r>
        <w:rPr>
          <w:rFonts w:cs="Arial"/>
          <w:color w:val="231F20"/>
          <w:spacing w:val="0"/>
          <w:sz w:val="24"/>
          <w:szCs w:val="24"/>
          <w:lang w:val="ru-RU"/>
        </w:rPr>
        <w:t>21/20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и </w:t>
      </w:r>
      <w:r>
        <w:rPr>
          <w:rFonts w:cs="Arial"/>
          <w:color w:val="231F20"/>
          <w:spacing w:val="0"/>
          <w:sz w:val="24"/>
          <w:szCs w:val="24"/>
          <w:lang w:val="ru-RU"/>
        </w:rPr>
        <w:t>32/21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68BD50D9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евиденцији непокретности јавној својини („Службени гласник РС“, број 70/14, 19/15, 83/15 и 13/17);</w:t>
      </w:r>
    </w:p>
    <w:p w14:paraId="41D38407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интерном и јавном конкурсу за попуњавање радних места у државним органима („Службени гласник РС“, бр. 2/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>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67/2021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6A7CC94C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начелима за унутрашње уређење и систематизацију радних места у министарствима, посебним организацијама и службама Владе („Службени гласник РС“, бр. 81/07, 69/08, 98/12, 87/13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,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2/19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24/2021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504350C2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разврставању радних места и мерилима за опис радних места државних службеника („Службени гласник РС“, бр. 117/05, 109/09, 95/10, 117/12, 84/14, 132/14, 28/15, 102/15, 113/15, 16/18, 2/19, 26/19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>,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 42/19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56/2021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417E0EC0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припреми кадровског плана у државним органима („Службени гласник РС“, број 8/06);</w:t>
      </w:r>
    </w:p>
    <w:p w14:paraId="1C08A149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вредновању радне успешности државних службеника („Службени гласник РС“, бр. 2/19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,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69/19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20/22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12203694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висини накнаде нужних трошкова за издавање копије документа („Службени гласник РС“, број 8/06);</w:t>
      </w:r>
    </w:p>
    <w:p w14:paraId="78DA830F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начину коришћења службених возила (“Службени гласник РС”, бр. 49/14 и 15/15);</w:t>
      </w:r>
    </w:p>
    <w:p w14:paraId="71E2D899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Уредба о накнади трошкова и отпремнини државних службеника и намештеника (“Службени гласник РС”, бр. 98/07 – пречишћен текст, 84/14 и 84/15)</w:t>
      </w:r>
    </w:p>
    <w:p w14:paraId="269C530E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Уредба о безбедности и здрављу на раду на привременим или покретним градилиштима (“Службени гласник РС”, бр. 14/09, 95/10 и 98/18);</w:t>
      </w:r>
    </w:p>
    <w:p w14:paraId="562B0219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(„Службени гласник РС“, број 33/15 и 101/18);</w:t>
      </w:r>
    </w:p>
    <w:p w14:paraId="4AFC53E5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заштити на раду при извођењу грађевинских радова („Службени гласник РС“, бр. 53/97);</w:t>
      </w:r>
    </w:p>
    <w:p w14:paraId="27626B66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начину и поступку процене ризика на радном месту и околини (“Службени гласник РС”, бр. 72/06, 84/06, 30/10 и 102/15);</w:t>
      </w:r>
    </w:p>
    <w:p w14:paraId="05BF00B3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поступку прегледа и испитивања опреме за рад и испитивања услова радне околине (“Службени гласник РС”, бр. 94/06, 108/06, 114/14 и 102/15);</w:t>
      </w:r>
    </w:p>
    <w:p w14:paraId="0B8A81F0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евиденцијама у области безбедности и здравља на раду (“Службени гласник РС”, бр. 62/07 и 102/15);</w:t>
      </w:r>
    </w:p>
    <w:p w14:paraId="5BA77C6C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претходним и периодичним лекарским прегледима запослених на радном месту са повећаним ризиком (“Службени гласник РС”, бр. 120/07, 93/08 и 53/17);</w:t>
      </w:r>
    </w:p>
    <w:p w14:paraId="435D29D4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Правилник о садржају и начину издавања обрасца Извештаја о повреди на раду и професионалном обољењу (“Службени гласник РС”, бр. 72/06, 84/06, 4/16, 106/18 и 14/19);</w:t>
      </w:r>
    </w:p>
    <w:p w14:paraId="681A87C0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Одлука о максималном броју запослених на неодређено време у систему државнх органа, систему јавних служби, систему Аутономне покрајине Војводине и систему локалне самоуправе за 2017. годину („Службени гласник РС“, број 61/17, 82/17, 92/17, 111/17, 14/18, 45/18, 78/18, 89/18, 102/18, 30/19, 42/19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,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59/19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, 79/2019, 84/2019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88/2019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);</w:t>
      </w:r>
    </w:p>
    <w:p w14:paraId="5CD6B381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Одлука о службеним путовањима у иностранство („Службени гласник РС“, бр. 21/95, 22/95, 24/01,73/04);</w:t>
      </w:r>
    </w:p>
    <w:p w14:paraId="33B14523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Посебан колективни уговор за државне органе (“Службени гласник РС”, бр. 38/19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и</w:t>
      </w:r>
      <w:r>
        <w:rPr>
          <w:rFonts w:cs="Arial"/>
          <w:color w:val="231F20"/>
          <w:spacing w:val="0"/>
          <w:sz w:val="24"/>
          <w:szCs w:val="24"/>
          <w:lang w:val="sr-Latn-RS"/>
        </w:rPr>
        <w:t xml:space="preserve"> 55/2020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) и</w:t>
      </w:r>
    </w:p>
    <w:p w14:paraId="32B6316C" w14:textId="77777777" w:rsidR="00B32297" w:rsidRPr="00AA1444" w:rsidRDefault="00B32297" w:rsidP="00B32297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left"/>
        <w:rPr>
          <w:rFonts w:cs="Arial"/>
          <w:color w:val="231F20"/>
          <w:spacing w:val="0"/>
          <w:sz w:val="24"/>
          <w:szCs w:val="24"/>
          <w:lang w:val="ru-RU"/>
        </w:rPr>
      </w:pPr>
      <w:r w:rsidRPr="00AA1444">
        <w:rPr>
          <w:rFonts w:cs="Arial"/>
          <w:color w:val="231F20"/>
          <w:spacing w:val="0"/>
          <w:sz w:val="24"/>
          <w:szCs w:val="24"/>
          <w:lang w:val="ru-RU"/>
        </w:rPr>
        <w:t xml:space="preserve">Међународни стандарди за </w:t>
      </w:r>
      <w:r>
        <w:rPr>
          <w:rFonts w:cs="Arial"/>
          <w:color w:val="231F20"/>
          <w:spacing w:val="0"/>
          <w:sz w:val="24"/>
          <w:szCs w:val="24"/>
          <w:lang w:val="ru-RU"/>
        </w:rPr>
        <w:t>противминско деловање</w:t>
      </w:r>
      <w:r w:rsidRPr="00AA1444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31510925" w14:textId="77777777" w:rsidR="00777F6A" w:rsidRPr="00124BA5" w:rsidRDefault="00777F6A" w:rsidP="002E5691">
      <w:pPr>
        <w:pStyle w:val="Heading1"/>
        <w:rPr>
          <w:rFonts w:cs="Arial"/>
          <w:sz w:val="24"/>
          <w:szCs w:val="24"/>
          <w:lang w:val="ru-RU"/>
        </w:rPr>
      </w:pPr>
    </w:p>
    <w:p w14:paraId="0CD89B99" w14:textId="77777777" w:rsidR="0020201E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8" w:name="_Toc446927452"/>
      <w:r w:rsidRPr="002A4986">
        <w:rPr>
          <w:rFonts w:ascii="Arial" w:hAnsi="Arial" w:cs="Arial"/>
          <w:b/>
          <w:sz w:val="24"/>
          <w:szCs w:val="24"/>
          <w:lang w:val="ru-RU"/>
        </w:rPr>
        <w:t>9.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20201E" w:rsidRPr="00000A63">
        <w:rPr>
          <w:rFonts w:ascii="Arial" w:hAnsi="Arial" w:cs="Arial"/>
          <w:b/>
          <w:sz w:val="24"/>
          <w:szCs w:val="24"/>
          <w:lang w:val="sr-Cyrl-CS"/>
        </w:rPr>
        <w:t>УСЛУГЕ КОЈЕ ЦЕНТАР ПРУЖА ЗАИНТЕРЕСОВАНИМ ЛИЦИМА</w:t>
      </w:r>
      <w:bookmarkEnd w:id="8"/>
      <w:r w:rsidR="0020201E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6CD5F72C" w14:textId="77777777" w:rsidR="0020201E" w:rsidRDefault="0020201E" w:rsidP="0020201E">
      <w:pPr>
        <w:rPr>
          <w:rFonts w:cs="Arial"/>
          <w:sz w:val="24"/>
          <w:szCs w:val="24"/>
          <w:lang w:val="sr-Cyrl-CS"/>
        </w:rPr>
      </w:pPr>
    </w:p>
    <w:p w14:paraId="677854D5" w14:textId="77777777" w:rsidR="0020201E" w:rsidRDefault="0020201E" w:rsidP="0020201E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У оквиру делокруга утврђеног законом, Центар непосредно не пружа услуге заинтересованим физичким и правним лицима.</w:t>
      </w:r>
    </w:p>
    <w:p w14:paraId="0E5B6758" w14:textId="77777777" w:rsidR="00824E6A" w:rsidRDefault="00824E6A" w:rsidP="0020201E">
      <w:pPr>
        <w:rPr>
          <w:rFonts w:cs="Arial"/>
          <w:sz w:val="24"/>
          <w:szCs w:val="24"/>
          <w:lang w:val="sr-Cyrl-CS"/>
        </w:rPr>
      </w:pPr>
    </w:p>
    <w:p w14:paraId="63984706" w14:textId="77777777" w:rsidR="0020201E" w:rsidRPr="0020201E" w:rsidRDefault="0020201E" w:rsidP="0020201E">
      <w:pPr>
        <w:tabs>
          <w:tab w:val="left" w:pos="540"/>
          <w:tab w:val="left" w:pos="630"/>
        </w:tabs>
        <w:rPr>
          <w:rFonts w:cs="Arial"/>
          <w:b/>
          <w:sz w:val="24"/>
          <w:szCs w:val="24"/>
          <w:lang w:val="sr-Cyrl-CS"/>
        </w:rPr>
      </w:pPr>
    </w:p>
    <w:p w14:paraId="63E9A9E3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9" w:name="_Toc446927453"/>
      <w:r w:rsidRPr="002A4986">
        <w:rPr>
          <w:rFonts w:ascii="Arial" w:hAnsi="Arial" w:cs="Arial"/>
          <w:b/>
          <w:sz w:val="24"/>
          <w:szCs w:val="24"/>
          <w:lang w:val="ru-RU"/>
        </w:rPr>
        <w:t>10.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ПОСТУПАК РАДИ ПРУЖАЊА УСЛУГА</w:t>
      </w:r>
      <w:bookmarkEnd w:id="9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16275B35" w14:textId="77777777" w:rsidR="00821F5D" w:rsidRDefault="00821F5D" w:rsidP="00821F5D">
      <w:pPr>
        <w:rPr>
          <w:rFonts w:cs="Arial"/>
          <w:sz w:val="24"/>
          <w:szCs w:val="24"/>
          <w:lang w:val="sr-Cyrl-CS"/>
        </w:rPr>
      </w:pPr>
    </w:p>
    <w:p w14:paraId="7EE2CFC0" w14:textId="77777777" w:rsidR="001F3628" w:rsidRPr="0049234C" w:rsidRDefault="001E2079" w:rsidP="00821F5D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>С обзиром да Центар</w:t>
      </w:r>
      <w:r w:rsidR="009F5AD1">
        <w:rPr>
          <w:rFonts w:cs="Arial"/>
          <w:sz w:val="24"/>
          <w:szCs w:val="24"/>
          <w:lang w:val="sr-Cyrl-CS"/>
        </w:rPr>
        <w:t xml:space="preserve"> непосредно</w:t>
      </w:r>
      <w:r>
        <w:rPr>
          <w:rFonts w:cs="Arial"/>
          <w:sz w:val="24"/>
          <w:szCs w:val="24"/>
          <w:lang w:val="sr-Cyrl-CS"/>
        </w:rPr>
        <w:t xml:space="preserve"> не пружа услуге </w:t>
      </w:r>
      <w:r w:rsidR="009F5AD1">
        <w:rPr>
          <w:rFonts w:cs="Arial"/>
          <w:sz w:val="24"/>
          <w:szCs w:val="24"/>
          <w:lang w:val="sr-Cyrl-CS"/>
        </w:rPr>
        <w:t xml:space="preserve"> заинтересованим физичким и правним лицима</w:t>
      </w:r>
      <w:r w:rsidR="00097B18" w:rsidRPr="00097B18">
        <w:rPr>
          <w:rFonts w:cs="Arial"/>
          <w:sz w:val="24"/>
          <w:szCs w:val="24"/>
          <w:lang w:val="ru-RU"/>
        </w:rPr>
        <w:t>,</w:t>
      </w:r>
      <w:r>
        <w:rPr>
          <w:rFonts w:cs="Arial"/>
          <w:sz w:val="24"/>
          <w:szCs w:val="24"/>
          <w:lang w:val="sr-Cyrl-CS"/>
        </w:rPr>
        <w:t xml:space="preserve"> у вези са тим и не спроводи поступак.</w:t>
      </w:r>
    </w:p>
    <w:p w14:paraId="5E48EE3C" w14:textId="77777777" w:rsidR="00BE7303" w:rsidRDefault="00BE7303" w:rsidP="00821F5D">
      <w:pPr>
        <w:rPr>
          <w:rFonts w:cs="Arial"/>
          <w:sz w:val="24"/>
          <w:szCs w:val="24"/>
          <w:lang w:val="sr-Cyrl-CS"/>
        </w:rPr>
      </w:pPr>
    </w:p>
    <w:p w14:paraId="2EE86CCF" w14:textId="77777777" w:rsidR="0020201E" w:rsidRPr="0020201E" w:rsidRDefault="0020201E" w:rsidP="00821F5D">
      <w:pPr>
        <w:rPr>
          <w:rFonts w:cs="Arial"/>
          <w:sz w:val="24"/>
          <w:szCs w:val="24"/>
          <w:lang w:val="sr-Cyrl-RS"/>
        </w:rPr>
      </w:pPr>
    </w:p>
    <w:p w14:paraId="25A30217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10" w:name="_Toc446927454"/>
      <w:r w:rsidRPr="002A4986">
        <w:rPr>
          <w:rFonts w:ascii="Arial" w:hAnsi="Arial" w:cs="Arial"/>
          <w:b/>
          <w:sz w:val="24"/>
          <w:szCs w:val="24"/>
          <w:lang w:val="ru-RU"/>
        </w:rPr>
        <w:lastRenderedPageBreak/>
        <w:t>11.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ПРЕГЛЕД ПОДАТАКА О ПРУЖЕНИМ УСЛУГАМА</w:t>
      </w:r>
      <w:bookmarkEnd w:id="10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7993EB5E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p w14:paraId="3AB96C23" w14:textId="77777777" w:rsidR="001F3628" w:rsidRDefault="009F5AD1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Центар за разминирање непосредно не пружа услуге заинтересованим физичким и правним лицима</w:t>
      </w:r>
      <w:r w:rsidR="00097B18" w:rsidRPr="00097B18">
        <w:rPr>
          <w:rFonts w:cs="Arial"/>
          <w:sz w:val="24"/>
          <w:szCs w:val="24"/>
          <w:lang w:val="ru-RU"/>
        </w:rPr>
        <w:t xml:space="preserve">, </w:t>
      </w:r>
      <w:r w:rsidR="00097B18">
        <w:rPr>
          <w:rFonts w:cs="Arial"/>
          <w:sz w:val="24"/>
          <w:szCs w:val="24"/>
          <w:lang w:val="sr-Cyrl-CS"/>
        </w:rPr>
        <w:t>т</w:t>
      </w:r>
      <w:r w:rsidR="00097B18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  <w:lang w:val="sr-Cyrl-CS"/>
        </w:rPr>
        <w:t xml:space="preserve"> из тог разлога и не наводи преглед пружених услуга.</w:t>
      </w:r>
    </w:p>
    <w:p w14:paraId="76763F45" w14:textId="77777777" w:rsidR="00FA6BFC" w:rsidRDefault="00FA6BFC" w:rsidP="002E5691">
      <w:pPr>
        <w:pStyle w:val="Heading1"/>
        <w:rPr>
          <w:rFonts w:ascii="Arial" w:hAnsi="Arial"/>
          <w:spacing w:val="-5"/>
          <w:kern w:val="0"/>
          <w:lang w:val="sr-Cyrl-RS"/>
        </w:rPr>
      </w:pPr>
      <w:bookmarkStart w:id="11" w:name="_Toc446927455"/>
    </w:p>
    <w:p w14:paraId="316641FD" w14:textId="77777777" w:rsidR="001F3628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r w:rsidRPr="002A4986">
        <w:rPr>
          <w:rFonts w:ascii="Arial" w:hAnsi="Arial" w:cs="Arial"/>
          <w:b/>
          <w:sz w:val="24"/>
          <w:szCs w:val="24"/>
          <w:lang w:val="ru-RU"/>
        </w:rPr>
        <w:t>12.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ПОДАЦИ О ПРИХОДИМА И РАСХОДИМА</w:t>
      </w:r>
      <w:bookmarkEnd w:id="11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48F29887" w14:textId="2F36106B" w:rsidR="00FA6BFC" w:rsidRPr="000B116E" w:rsidRDefault="00FA6BFC" w:rsidP="00FA6BFC">
      <w:pPr>
        <w:rPr>
          <w:rFonts w:cs="Arial"/>
          <w:sz w:val="24"/>
          <w:szCs w:val="24"/>
        </w:rPr>
      </w:pPr>
      <w:r w:rsidRPr="00FA6BFC">
        <w:rPr>
          <w:rFonts w:cs="Arial"/>
          <w:sz w:val="24"/>
          <w:szCs w:val="24"/>
          <w:lang w:val="sr-Cyrl-CS"/>
        </w:rPr>
        <w:t xml:space="preserve">Буџет Центра за разминирање за </w:t>
      </w:r>
      <w:r w:rsidRPr="00FA6BFC">
        <w:rPr>
          <w:rFonts w:cs="Arial"/>
          <w:b/>
          <w:sz w:val="24"/>
          <w:szCs w:val="24"/>
          <w:lang w:val="sr-Cyrl-CS"/>
        </w:rPr>
        <w:t>2021.</w:t>
      </w:r>
      <w:r w:rsidR="005C466C">
        <w:rPr>
          <w:rFonts w:cs="Arial"/>
          <w:sz w:val="24"/>
          <w:szCs w:val="24"/>
          <w:lang w:val="sr-Cyrl-CS"/>
        </w:rPr>
        <w:t xml:space="preserve"> годину је износио 70.9</w:t>
      </w:r>
      <w:r w:rsidR="005C466C">
        <w:rPr>
          <w:rFonts w:cs="Arial"/>
          <w:sz w:val="24"/>
          <w:szCs w:val="24"/>
        </w:rPr>
        <w:t>0</w:t>
      </w:r>
      <w:r w:rsidRPr="00FA6BFC">
        <w:rPr>
          <w:rFonts w:cs="Arial"/>
          <w:sz w:val="24"/>
          <w:szCs w:val="24"/>
          <w:lang w:val="sr-Cyrl-CS"/>
        </w:rPr>
        <w:t>5.000 динара.</w:t>
      </w:r>
    </w:p>
    <w:p w14:paraId="1DD25F9E" w14:textId="379C67DC" w:rsidR="00FA6BFC" w:rsidRDefault="00FA6BFC" w:rsidP="00FA6BFC">
      <w:pPr>
        <w:rPr>
          <w:rFonts w:cs="Arial"/>
          <w:sz w:val="24"/>
          <w:szCs w:val="24"/>
        </w:rPr>
      </w:pPr>
      <w:r w:rsidRPr="00FA6BFC">
        <w:rPr>
          <w:rFonts w:cs="Arial"/>
          <w:sz w:val="24"/>
          <w:szCs w:val="24"/>
          <w:lang w:val="sr-Cyrl-CS"/>
        </w:rPr>
        <w:t xml:space="preserve">Укупно извршење буџета у 2021. години износило је </w:t>
      </w:r>
      <w:r w:rsidR="005527DD">
        <w:rPr>
          <w:rFonts w:cs="Arial"/>
          <w:sz w:val="24"/>
          <w:szCs w:val="24"/>
          <w:lang w:val="sr-Cyrl-RS"/>
        </w:rPr>
        <w:t>69.074.022,85 динара</w:t>
      </w:r>
      <w:r w:rsidR="005527DD">
        <w:rPr>
          <w:rFonts w:cs="Arial"/>
          <w:sz w:val="24"/>
          <w:szCs w:val="24"/>
        </w:rPr>
        <w:t xml:space="preserve">, </w:t>
      </w:r>
      <w:r w:rsidR="005527DD">
        <w:rPr>
          <w:rFonts w:cs="Arial"/>
          <w:sz w:val="24"/>
          <w:szCs w:val="24"/>
          <w:lang w:val="sr-Cyrl-RS"/>
        </w:rPr>
        <w:t>тј. 97,42%.</w:t>
      </w:r>
    </w:p>
    <w:p w14:paraId="3A1676E2" w14:textId="77777777" w:rsidR="00BB42FE" w:rsidRDefault="00BB42FE" w:rsidP="00FA6BFC">
      <w:pPr>
        <w:rPr>
          <w:rFonts w:cs="Arial"/>
          <w:sz w:val="24"/>
          <w:szCs w:val="24"/>
        </w:rPr>
      </w:pPr>
    </w:p>
    <w:p w14:paraId="0ADB80D0" w14:textId="6A9A25FF" w:rsidR="00BB42FE" w:rsidRPr="00BB42FE" w:rsidRDefault="00D46FAD" w:rsidP="00FA6BF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2B942614" wp14:editId="3219B10D">
            <wp:extent cx="5574665" cy="3942579"/>
            <wp:effectExtent l="0" t="0" r="6985" b="1270"/>
            <wp:docPr id="3" name="Picture 3" descr="H: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4695" w14:textId="77777777" w:rsidR="005527DD" w:rsidRPr="005527DD" w:rsidRDefault="005527DD" w:rsidP="00FA6BFC">
      <w:pPr>
        <w:rPr>
          <w:rFonts w:cs="Arial"/>
          <w:sz w:val="24"/>
          <w:szCs w:val="24"/>
          <w:lang w:val="sr-Cyrl-RS"/>
        </w:rPr>
      </w:pPr>
    </w:p>
    <w:p w14:paraId="3543FAEF" w14:textId="128BFD87" w:rsidR="00FF28CB" w:rsidRDefault="00D46FAD" w:rsidP="00FA6BF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7F281F5" wp14:editId="037D911C">
            <wp:extent cx="5574665" cy="3942579"/>
            <wp:effectExtent l="0" t="0" r="6985" b="1270"/>
            <wp:docPr id="5" name="Picture 5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37CE" w14:textId="77777777" w:rsidR="00FF28CB" w:rsidRDefault="00FF28CB" w:rsidP="00FA6BFC">
      <w:pPr>
        <w:rPr>
          <w:rFonts w:cs="Arial"/>
          <w:sz w:val="24"/>
          <w:szCs w:val="24"/>
        </w:rPr>
      </w:pPr>
    </w:p>
    <w:p w14:paraId="4DC5DFCF" w14:textId="6D56162A" w:rsidR="00FF28CB" w:rsidRDefault="00FF28CB" w:rsidP="00FA6BFC">
      <w:pPr>
        <w:rPr>
          <w:rFonts w:cs="Arial"/>
          <w:sz w:val="24"/>
          <w:szCs w:val="24"/>
        </w:rPr>
      </w:pPr>
    </w:p>
    <w:p w14:paraId="3B27D959" w14:textId="2EFFBD0A" w:rsidR="00FF28CB" w:rsidRDefault="00D46FAD" w:rsidP="00FA6BF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78A45551" wp14:editId="26B864FB">
            <wp:extent cx="5574665" cy="3942579"/>
            <wp:effectExtent l="0" t="0" r="6985" b="1270"/>
            <wp:docPr id="6" name="Picture 6" descr="H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FA4F" w14:textId="66CCEA6F" w:rsidR="00FF28CB" w:rsidRDefault="00D46FAD" w:rsidP="00FA6BF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A790D0B" wp14:editId="6A249A08">
            <wp:extent cx="5574665" cy="3942579"/>
            <wp:effectExtent l="0" t="0" r="6985" b="1270"/>
            <wp:docPr id="7" name="Picture 7" descr="H: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9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A842" w14:textId="77777777" w:rsidR="00D46FAD" w:rsidRDefault="00D46FAD" w:rsidP="00FA6BFC">
      <w:pPr>
        <w:rPr>
          <w:rFonts w:cs="Arial"/>
          <w:sz w:val="24"/>
          <w:szCs w:val="24"/>
        </w:rPr>
      </w:pPr>
    </w:p>
    <w:p w14:paraId="1971B2DD" w14:textId="77777777" w:rsidR="00D46FAD" w:rsidRDefault="00D46FAD" w:rsidP="00FA6BFC">
      <w:pPr>
        <w:rPr>
          <w:rFonts w:cs="Arial"/>
          <w:sz w:val="24"/>
          <w:szCs w:val="24"/>
        </w:rPr>
      </w:pPr>
    </w:p>
    <w:p w14:paraId="66259EB4" w14:textId="656ADC95" w:rsidR="00FA6BFC" w:rsidRPr="00696505" w:rsidRDefault="00FA6BFC" w:rsidP="00FA6BFC">
      <w:pPr>
        <w:rPr>
          <w:rFonts w:cs="Arial"/>
          <w:sz w:val="24"/>
          <w:szCs w:val="24"/>
        </w:rPr>
      </w:pPr>
      <w:r w:rsidRPr="00FA6BFC">
        <w:rPr>
          <w:rFonts w:cs="Arial"/>
          <w:sz w:val="24"/>
          <w:szCs w:val="24"/>
          <w:lang w:val="sr-Cyrl-CS"/>
        </w:rPr>
        <w:t xml:space="preserve">Буџет Центра за разминирање за </w:t>
      </w:r>
      <w:r w:rsidRPr="00FA6BFC">
        <w:rPr>
          <w:rFonts w:cs="Arial"/>
          <w:b/>
          <w:sz w:val="24"/>
          <w:szCs w:val="24"/>
          <w:lang w:val="sr-Cyrl-CS"/>
        </w:rPr>
        <w:t>202</w:t>
      </w:r>
      <w:r>
        <w:rPr>
          <w:rFonts w:cs="Arial"/>
          <w:b/>
          <w:sz w:val="24"/>
          <w:szCs w:val="24"/>
          <w:lang w:val="sr-Cyrl-CS"/>
        </w:rPr>
        <w:t>0</w:t>
      </w:r>
      <w:r w:rsidRPr="00FA6BFC">
        <w:rPr>
          <w:rFonts w:cs="Arial"/>
          <w:b/>
          <w:sz w:val="24"/>
          <w:szCs w:val="24"/>
          <w:lang w:val="sr-Cyrl-CS"/>
        </w:rPr>
        <w:t>.</w:t>
      </w:r>
      <w:r w:rsidR="00B203F9">
        <w:rPr>
          <w:rFonts w:cs="Arial"/>
          <w:sz w:val="24"/>
          <w:szCs w:val="24"/>
          <w:lang w:val="sr-Cyrl-CS"/>
        </w:rPr>
        <w:t xml:space="preserve"> годину је износио </w:t>
      </w:r>
      <w:r w:rsidR="00B203F9">
        <w:rPr>
          <w:rFonts w:cs="Arial"/>
          <w:sz w:val="24"/>
          <w:szCs w:val="24"/>
        </w:rPr>
        <w:t>62.511.000,00</w:t>
      </w:r>
      <w:r w:rsidRPr="00FA6BFC">
        <w:rPr>
          <w:rFonts w:cs="Arial"/>
          <w:sz w:val="24"/>
          <w:szCs w:val="24"/>
          <w:lang w:val="sr-Cyrl-CS"/>
        </w:rPr>
        <w:t xml:space="preserve"> динара.</w:t>
      </w:r>
    </w:p>
    <w:p w14:paraId="4C46539B" w14:textId="15D9CDF9" w:rsidR="00FA6BFC" w:rsidRPr="00FA6BFC" w:rsidRDefault="00FA6BFC" w:rsidP="00FA6BFC">
      <w:pPr>
        <w:rPr>
          <w:rFonts w:cs="Arial"/>
          <w:sz w:val="24"/>
          <w:szCs w:val="24"/>
          <w:lang w:val="sr-Cyrl-CS"/>
        </w:rPr>
      </w:pPr>
      <w:r w:rsidRPr="00FA6BFC">
        <w:rPr>
          <w:rFonts w:cs="Arial"/>
          <w:sz w:val="24"/>
          <w:szCs w:val="24"/>
          <w:lang w:val="sr-Cyrl-CS"/>
        </w:rPr>
        <w:t xml:space="preserve">Укупно извршење буџета у 2021. години износило је </w:t>
      </w:r>
      <w:r>
        <w:rPr>
          <w:rFonts w:cs="Arial"/>
          <w:sz w:val="24"/>
          <w:szCs w:val="24"/>
          <w:lang w:val="sr-Cyrl-RS"/>
        </w:rPr>
        <w:t>61.431.076,25</w:t>
      </w:r>
      <w:r w:rsidR="005527DD">
        <w:rPr>
          <w:rFonts w:cs="Arial"/>
          <w:sz w:val="24"/>
          <w:szCs w:val="24"/>
          <w:lang w:val="sr-Cyrl-RS"/>
        </w:rPr>
        <w:t xml:space="preserve"> динара, тј. 98,27%.</w:t>
      </w:r>
    </w:p>
    <w:p w14:paraId="41023095" w14:textId="77777777" w:rsidR="00FA6BFC" w:rsidRDefault="00FA6BFC" w:rsidP="00625A21">
      <w:pPr>
        <w:rPr>
          <w:rFonts w:cs="Arial"/>
          <w:sz w:val="24"/>
          <w:szCs w:val="24"/>
          <w:lang w:val="sr-Cyrl-CS"/>
        </w:rPr>
      </w:pPr>
    </w:p>
    <w:p w14:paraId="28D1B921" w14:textId="3F1DA5F0" w:rsidR="00625A21" w:rsidRPr="00400FE2" w:rsidRDefault="00FA6BFC" w:rsidP="00625A21">
      <w:pPr>
        <w:rPr>
          <w:rFonts w:cs="Arial"/>
          <w:sz w:val="24"/>
          <w:szCs w:val="24"/>
        </w:rPr>
      </w:pPr>
      <w:r w:rsidRPr="00146911">
        <w:rPr>
          <w:rFonts w:cs="Arial"/>
          <w:sz w:val="24"/>
          <w:szCs w:val="24"/>
          <w:lang w:val="sr-Cyrl-CS"/>
        </w:rPr>
        <w:t xml:space="preserve">Буџет Центра за разминирање за </w:t>
      </w:r>
      <w:r w:rsidRPr="00146911">
        <w:rPr>
          <w:rFonts w:cs="Arial"/>
          <w:b/>
          <w:sz w:val="24"/>
          <w:szCs w:val="24"/>
          <w:lang w:val="sr-Cyrl-CS"/>
        </w:rPr>
        <w:t>2019.</w:t>
      </w:r>
      <w:r w:rsidRPr="00146911">
        <w:rPr>
          <w:rFonts w:cs="Arial"/>
          <w:sz w:val="24"/>
          <w:szCs w:val="24"/>
          <w:lang w:val="sr-Cyrl-CS"/>
        </w:rPr>
        <w:t xml:space="preserve"> годину је износио </w:t>
      </w:r>
      <w:r w:rsidR="00146911" w:rsidRPr="00146911">
        <w:rPr>
          <w:rFonts w:cs="Arial"/>
          <w:sz w:val="24"/>
          <w:szCs w:val="24"/>
          <w:lang w:val="sr-Cyrl-CS"/>
        </w:rPr>
        <w:t>60.302.000,00 динара</w:t>
      </w:r>
      <w:r w:rsidR="00146911">
        <w:rPr>
          <w:rFonts w:cs="Arial"/>
          <w:sz w:val="24"/>
          <w:szCs w:val="24"/>
          <w:lang w:val="sr-Cyrl-CS"/>
        </w:rPr>
        <w:t>.</w:t>
      </w:r>
    </w:p>
    <w:p w14:paraId="4B65C7BF" w14:textId="347D07A1" w:rsidR="00FA6BFC" w:rsidRPr="00400FE2" w:rsidRDefault="00625A21" w:rsidP="00733E4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sr-Cyrl-CS"/>
        </w:rPr>
        <w:t>Укупно извршење буџета у 201</w:t>
      </w:r>
      <w:r w:rsidRPr="00625A21">
        <w:rPr>
          <w:rFonts w:cs="Arial"/>
          <w:sz w:val="24"/>
          <w:szCs w:val="24"/>
          <w:lang w:val="ru-RU"/>
        </w:rPr>
        <w:t>9</w:t>
      </w:r>
      <w:r>
        <w:rPr>
          <w:rFonts w:cs="Arial"/>
          <w:sz w:val="24"/>
          <w:szCs w:val="24"/>
          <w:lang w:val="sr-Cyrl-CS"/>
        </w:rPr>
        <w:t>. години износи</w:t>
      </w:r>
      <w:r w:rsidR="00FA6BFC">
        <w:rPr>
          <w:rFonts w:cs="Arial"/>
          <w:sz w:val="24"/>
          <w:szCs w:val="24"/>
          <w:lang w:val="sr-Cyrl-CS"/>
        </w:rPr>
        <w:t>ло је</w:t>
      </w:r>
      <w:r>
        <w:rPr>
          <w:rFonts w:cs="Arial"/>
          <w:sz w:val="24"/>
          <w:szCs w:val="24"/>
          <w:lang w:val="sr-Cyrl-CS"/>
        </w:rPr>
        <w:t xml:space="preserve"> </w:t>
      </w:r>
      <w:r w:rsidR="005527DD">
        <w:rPr>
          <w:rFonts w:cs="Arial"/>
          <w:sz w:val="24"/>
          <w:szCs w:val="24"/>
          <w:lang w:val="sr-Cyrl-RS"/>
        </w:rPr>
        <w:t>59.260.019,77 динара, тј. 98</w:t>
      </w:r>
      <w:r w:rsidR="00D718D1">
        <w:rPr>
          <w:rFonts w:cs="Arial"/>
          <w:sz w:val="24"/>
          <w:szCs w:val="24"/>
          <w:lang w:val="sr-Cyrl-RS"/>
        </w:rPr>
        <w:t>,27</w:t>
      </w:r>
      <w:r w:rsidR="005527DD">
        <w:rPr>
          <w:rFonts w:cs="Arial"/>
          <w:sz w:val="24"/>
          <w:szCs w:val="24"/>
          <w:lang w:val="sr-Cyrl-RS"/>
        </w:rPr>
        <w:t xml:space="preserve">%.                        </w:t>
      </w:r>
    </w:p>
    <w:p w14:paraId="4A587DAE" w14:textId="4BDF5EE0" w:rsidR="00400FE2" w:rsidRPr="00FA6BFC" w:rsidRDefault="00400FE2" w:rsidP="00400FE2">
      <w:pPr>
        <w:rPr>
          <w:rFonts w:cs="Arial"/>
          <w:sz w:val="24"/>
          <w:szCs w:val="24"/>
          <w:lang w:val="sr-Cyrl-CS"/>
        </w:rPr>
      </w:pPr>
    </w:p>
    <w:p w14:paraId="5F6C5960" w14:textId="5AADA5A5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52B888C0" w14:textId="1B28AE41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02B1C48A" w14:textId="0A4BADD1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457F1AA" w14:textId="04CF1AE8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847F91F" w14:textId="653695F4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A23AACC" w14:textId="1AD301C3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2BF7535C" w14:textId="76366B9B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20CB0356" w14:textId="6F15C107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309B22A1" w14:textId="24ED8112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467D5094" w14:textId="12AC5BD1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94B14FF" w14:textId="1BE25AFA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55C8F685" w14:textId="142E900E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59592FE4" w14:textId="50D41EBA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4AB9D75" w14:textId="2BDC3B75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3AE1B2C6" w14:textId="520B3FAA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49640F1" w14:textId="0B021093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69428987" w14:textId="290F1659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42D912BF" w14:textId="37A6D83F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6C2CB92" w14:textId="2C975129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44116417" w14:textId="123B4198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0650178C" w14:textId="615E21AB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33E9647" w14:textId="5AB2B329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4900FC7" w14:textId="055E3386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09EB3C94" w14:textId="49A75518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337862D8" w14:textId="0C7B7EC3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8BAAEB7" w14:textId="339BB531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7782EBE5" w14:textId="7DA3E6A0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3D38B41" w14:textId="263990EF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0979D713" w14:textId="44E9209B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3E94BD37" w14:textId="0E365908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5602371C" w14:textId="77777777" w:rsidR="00DE2265" w:rsidRDefault="00DE2265" w:rsidP="00733E42">
      <w:pPr>
        <w:rPr>
          <w:rFonts w:cs="Arial"/>
          <w:sz w:val="24"/>
          <w:szCs w:val="24"/>
          <w:lang w:val="sr-Cyrl-CS"/>
        </w:rPr>
      </w:pPr>
    </w:p>
    <w:p w14:paraId="1AACD636" w14:textId="77777777" w:rsidR="005409CE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12" w:name="_Toc446927456"/>
      <w:r w:rsidRPr="002A4986">
        <w:rPr>
          <w:rFonts w:ascii="Arial" w:hAnsi="Arial" w:cs="Arial"/>
          <w:b/>
          <w:sz w:val="24"/>
          <w:szCs w:val="24"/>
          <w:lang w:val="ru-RU"/>
        </w:rPr>
        <w:t>13.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ПОДАЦИ О ЈАВНИМ НАБАВКАМА</w:t>
      </w:r>
      <w:bookmarkEnd w:id="12"/>
    </w:p>
    <w:p w14:paraId="73A297B3" w14:textId="77777777" w:rsidR="00C81C2C" w:rsidRDefault="00C81C2C" w:rsidP="00760844">
      <w:pPr>
        <w:rPr>
          <w:b/>
          <w:bCs/>
          <w:color w:val="000000"/>
          <w:sz w:val="16"/>
          <w:szCs w:val="16"/>
          <w:lang w:val="sr-Cyrl-RS"/>
        </w:rPr>
      </w:pPr>
    </w:p>
    <w:p w14:paraId="3FA2B62C" w14:textId="77777777" w:rsidR="00C81C2C" w:rsidRDefault="00C81C2C" w:rsidP="00760844">
      <w:pPr>
        <w:rPr>
          <w:b/>
          <w:bCs/>
          <w:color w:val="000000"/>
          <w:sz w:val="16"/>
          <w:szCs w:val="16"/>
          <w:lang w:val="sr-Cyrl-RS"/>
        </w:rPr>
      </w:pPr>
    </w:p>
    <w:p w14:paraId="60339178" w14:textId="77777777" w:rsidR="00EA0796" w:rsidRPr="00FA6BFC" w:rsidRDefault="00FA6BFC" w:rsidP="00760844">
      <w:pPr>
        <w:rPr>
          <w:b/>
          <w:bCs/>
          <w:color w:val="000000"/>
          <w:sz w:val="16"/>
          <w:szCs w:val="16"/>
          <w:lang w:val="sr-Cyrl-RS"/>
        </w:rPr>
      </w:pPr>
      <w:bookmarkStart w:id="13" w:name="_GoBack"/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521DD1F2" wp14:editId="5D0C0582">
            <wp:extent cx="5574665" cy="667067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729123512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3560A07B" w14:textId="77777777" w:rsidR="00EA0796" w:rsidRDefault="00E44E83" w:rsidP="00760844">
      <w:pPr>
        <w:rPr>
          <w:b/>
          <w:bCs/>
          <w:color w:val="000000"/>
          <w:sz w:val="16"/>
          <w:szCs w:val="16"/>
          <w:lang w:val="sr-Latn-CS"/>
        </w:rPr>
      </w:pPr>
      <w:r>
        <w:rPr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313C28D7" wp14:editId="6BF7870F">
            <wp:extent cx="5574665" cy="78828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77520200409082302_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5A23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3703C72F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26FD2114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57EACF49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661F073F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4F65F306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1528FFAE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60E56929" w14:textId="77777777" w:rsidR="00EA0796" w:rsidRDefault="00EA0796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5C003783" w14:textId="77777777" w:rsidR="00D05B95" w:rsidRDefault="00D05B95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0F5E92D4" w14:textId="77777777" w:rsidR="00D05B95" w:rsidRDefault="00D05B95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3A339A9E" w14:textId="77777777" w:rsidR="00D05B95" w:rsidRDefault="00D05B95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68BF83CD" w14:textId="77777777" w:rsidR="00D05B95" w:rsidRDefault="00D05B95" w:rsidP="00760844">
      <w:pPr>
        <w:rPr>
          <w:b/>
          <w:bCs/>
          <w:color w:val="000000"/>
          <w:sz w:val="16"/>
          <w:szCs w:val="16"/>
          <w:lang w:val="sr-Latn-CS"/>
        </w:rPr>
      </w:pPr>
    </w:p>
    <w:p w14:paraId="41C0F1B9" w14:textId="6185256C" w:rsidR="00CF28A9" w:rsidRDefault="00CF28A9" w:rsidP="002E5691">
      <w:pPr>
        <w:pStyle w:val="Heading1"/>
        <w:rPr>
          <w:rFonts w:ascii="Arial" w:hAnsi="Arial" w:cs="Arial"/>
          <w:b/>
          <w:sz w:val="24"/>
          <w:szCs w:val="24"/>
          <w:lang w:val="sr-Cyrl-RS"/>
        </w:rPr>
      </w:pPr>
      <w:bookmarkStart w:id="14" w:name="_Toc446927457"/>
    </w:p>
    <w:p w14:paraId="22061A0E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r w:rsidRPr="002A4986">
        <w:rPr>
          <w:rFonts w:ascii="Arial" w:hAnsi="Arial" w:cs="Arial"/>
          <w:b/>
          <w:sz w:val="24"/>
          <w:szCs w:val="24"/>
          <w:lang w:val="sr-Cyrl-RS"/>
        </w:rPr>
        <w:t>14.</w:t>
      </w:r>
      <w:r w:rsidR="006F2479" w:rsidRPr="002A498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ПОДАЦИ О Д</w:t>
      </w:r>
      <w:r w:rsidR="00597A2D" w:rsidRPr="00000A63">
        <w:rPr>
          <w:rFonts w:ascii="Arial" w:hAnsi="Arial" w:cs="Arial"/>
          <w:b/>
          <w:sz w:val="24"/>
          <w:szCs w:val="24"/>
          <w:lang w:val="sr-Cyrl-CS"/>
        </w:rPr>
        <w:t>Р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ЖАВНОЈ ПОМОЋИ</w:t>
      </w:r>
      <w:bookmarkEnd w:id="14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5F224860" w14:textId="77777777" w:rsidR="001F3628" w:rsidRDefault="001F3628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413F7B0B" w14:textId="77777777" w:rsidR="00E15A45" w:rsidRPr="00B920E6" w:rsidRDefault="00CD56A4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Центар за разминирање није додељивао </w:t>
      </w:r>
      <w:r w:rsidR="00371E68">
        <w:rPr>
          <w:rFonts w:cs="Arial"/>
          <w:sz w:val="24"/>
          <w:szCs w:val="24"/>
          <w:lang w:val="sr-Cyrl-CS"/>
        </w:rPr>
        <w:t xml:space="preserve">државну помоћ, нити планира њено додељивање </w:t>
      </w:r>
      <w:r>
        <w:rPr>
          <w:rFonts w:cs="Arial"/>
          <w:sz w:val="24"/>
          <w:szCs w:val="24"/>
          <w:lang w:val="sr-Cyrl-CS"/>
        </w:rPr>
        <w:t>у било којем облику (трансфери, субвенције, донације, учешће у финансирању пројеката, кредити под повлашћеним условима, ослобађање од плаћања накнада, уступање средстава и слично).</w:t>
      </w:r>
    </w:p>
    <w:p w14:paraId="3E5D3DD7" w14:textId="77777777" w:rsidR="00C812FB" w:rsidRDefault="00C812FB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3FFF8932" w14:textId="46E75DD1" w:rsidR="00FE57A7" w:rsidRDefault="00FE57A7" w:rsidP="00252DD7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CS"/>
        </w:rPr>
        <w:t>У 2021. години, Центар за разминирање је средства у износу од 30.</w:t>
      </w:r>
      <w:r>
        <w:rPr>
          <w:rFonts w:cs="Arial"/>
          <w:sz w:val="24"/>
          <w:szCs w:val="24"/>
          <w:lang w:val="sr-Latn-RS"/>
        </w:rPr>
        <w:t xml:space="preserve">884.00 </w:t>
      </w:r>
      <w:r>
        <w:rPr>
          <w:rFonts w:cs="Arial"/>
          <w:sz w:val="24"/>
          <w:szCs w:val="24"/>
          <w:lang w:val="sr-Cyrl-RS"/>
        </w:rPr>
        <w:t>динара</w:t>
      </w:r>
      <w:r w:rsidR="00776041">
        <w:rPr>
          <w:rFonts w:cs="Arial"/>
          <w:sz w:val="24"/>
          <w:szCs w:val="24"/>
          <w:lang w:val="sr-Cyrl-RS"/>
        </w:rPr>
        <w:t xml:space="preserve"> (око 260.000 ЕУР)</w:t>
      </w:r>
      <w:r>
        <w:rPr>
          <w:rFonts w:cs="Arial"/>
          <w:sz w:val="24"/>
          <w:szCs w:val="24"/>
          <w:lang w:val="sr-Cyrl-RS"/>
        </w:rPr>
        <w:t xml:space="preserve">, које је Влада Србије определила Центру за операције разминирања на југу Србије, пребацила </w:t>
      </w:r>
      <w:r>
        <w:rPr>
          <w:rFonts w:cs="Arial"/>
          <w:sz w:val="24"/>
          <w:szCs w:val="24"/>
          <w:lang w:val="sr-Latn-RS"/>
        </w:rPr>
        <w:t xml:space="preserve">ITF </w:t>
      </w:r>
      <w:r>
        <w:rPr>
          <w:rFonts w:cs="Arial"/>
          <w:sz w:val="24"/>
          <w:szCs w:val="24"/>
          <w:lang w:val="sr-Cyrl-RS"/>
        </w:rPr>
        <w:t>Међународној фондацији за јачање безбедности људи</w:t>
      </w:r>
      <w:r w:rsidR="00776041">
        <w:rPr>
          <w:rFonts w:cs="Arial"/>
          <w:sz w:val="24"/>
          <w:szCs w:val="24"/>
          <w:lang w:val="sr-Cyrl-RS"/>
        </w:rPr>
        <w:t>,</w:t>
      </w:r>
      <w:r>
        <w:rPr>
          <w:rFonts w:cs="Arial"/>
          <w:sz w:val="24"/>
          <w:szCs w:val="24"/>
          <w:lang w:val="sr-Cyrl-RS"/>
        </w:rPr>
        <w:t xml:space="preserve"> која је та средства увећала средствима донатора (САД и Републике Кореје) за пројекте разминирања</w:t>
      </w:r>
      <w:r w:rsidR="00776041">
        <w:rPr>
          <w:rFonts w:cs="Arial"/>
          <w:sz w:val="24"/>
          <w:szCs w:val="24"/>
          <w:lang w:val="sr-Cyrl-RS"/>
        </w:rPr>
        <w:t xml:space="preserve"> које је израдио Центар</w:t>
      </w:r>
      <w:r>
        <w:rPr>
          <w:rFonts w:cs="Arial"/>
          <w:sz w:val="24"/>
          <w:szCs w:val="24"/>
          <w:lang w:val="sr-Cyrl-RS"/>
        </w:rPr>
        <w:t>.</w:t>
      </w:r>
    </w:p>
    <w:p w14:paraId="63AE0AEE" w14:textId="77777777" w:rsidR="00FE57A7" w:rsidRPr="00FE57A7" w:rsidRDefault="00FE57A7" w:rsidP="00252DD7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</w:p>
    <w:p w14:paraId="37DAE2E5" w14:textId="234F9B24" w:rsidR="00883FE9" w:rsidRPr="00252DD7" w:rsidRDefault="00C812FB" w:rsidP="00252DD7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 w:rsidRPr="00430A86">
        <w:rPr>
          <w:rFonts w:cs="Arial"/>
          <w:sz w:val="24"/>
          <w:szCs w:val="24"/>
          <w:lang w:val="sr-Cyrl-CS"/>
        </w:rPr>
        <w:t>У 2021. години, Центар је преко</w:t>
      </w:r>
      <w:r w:rsidR="00430A86">
        <w:rPr>
          <w:rFonts w:cs="Arial"/>
          <w:sz w:val="24"/>
          <w:szCs w:val="24"/>
          <w:lang w:val="sr-Latn-RS"/>
        </w:rPr>
        <w:t xml:space="preserve"> ITF</w:t>
      </w:r>
      <w:r w:rsidRPr="00430A86">
        <w:rPr>
          <w:rFonts w:cs="Arial"/>
          <w:sz w:val="24"/>
          <w:szCs w:val="24"/>
          <w:lang w:val="sr-Cyrl-CS"/>
        </w:rPr>
        <w:t xml:space="preserve"> Међународне фондације за јачање безбедности људи</w:t>
      </w:r>
      <w:r w:rsidR="00883FE9" w:rsidRPr="00430A86">
        <w:rPr>
          <w:rFonts w:cs="Arial"/>
          <w:sz w:val="24"/>
          <w:szCs w:val="24"/>
          <w:lang w:val="sr-Cyrl-CS"/>
        </w:rPr>
        <w:t>, од САД и Републике Кореје за пројекте разминирања мина и чишћење касетне муниције</w:t>
      </w:r>
      <w:r w:rsidRPr="00430A86">
        <w:rPr>
          <w:rFonts w:cs="Arial"/>
          <w:sz w:val="24"/>
          <w:szCs w:val="24"/>
          <w:lang w:val="sr-Cyrl-CS"/>
        </w:rPr>
        <w:t xml:space="preserve"> примио донације у износу од </w:t>
      </w:r>
      <w:bookmarkStart w:id="15" w:name="_Toc446927458"/>
      <w:r w:rsidR="00252DD7">
        <w:rPr>
          <w:rFonts w:cs="Arial"/>
          <w:sz w:val="24"/>
          <w:szCs w:val="24"/>
          <w:lang w:val="sr-Cyrl-CS"/>
        </w:rPr>
        <w:t xml:space="preserve">1.901.865,82 </w:t>
      </w:r>
      <w:r w:rsidR="00252DD7">
        <w:rPr>
          <w:sz w:val="24"/>
          <w:szCs w:val="24"/>
          <w:lang w:val="sr-Cyrl-RS"/>
        </w:rPr>
        <w:t>УСД</w:t>
      </w:r>
      <w:r w:rsidR="00883FE9" w:rsidRPr="00C241B0">
        <w:rPr>
          <w:sz w:val="24"/>
          <w:szCs w:val="24"/>
          <w:lang w:val="ru-RU"/>
        </w:rPr>
        <w:t>.</w:t>
      </w:r>
    </w:p>
    <w:p w14:paraId="7E42E26F" w14:textId="77777777" w:rsidR="00430A86" w:rsidRDefault="00430A86" w:rsidP="00883FE9">
      <w:pPr>
        <w:rPr>
          <w:rFonts w:cs="Arial"/>
          <w:sz w:val="24"/>
          <w:szCs w:val="24"/>
          <w:lang w:val="ru-RU"/>
        </w:rPr>
      </w:pPr>
    </w:p>
    <w:p w14:paraId="069AAC78" w14:textId="45F7E796" w:rsidR="00883FE9" w:rsidRPr="00C241B0" w:rsidRDefault="00883FE9" w:rsidP="00883FE9">
      <w:pPr>
        <w:rPr>
          <w:sz w:val="24"/>
          <w:szCs w:val="24"/>
          <w:lang w:val="ru-RU"/>
        </w:rPr>
      </w:pPr>
      <w:r w:rsidRPr="00430A86">
        <w:rPr>
          <w:rFonts w:cs="Arial"/>
          <w:sz w:val="24"/>
          <w:szCs w:val="24"/>
          <w:lang w:val="ru-RU"/>
        </w:rPr>
        <w:t xml:space="preserve">Такође, </w:t>
      </w:r>
      <w:r w:rsidRPr="00430A86">
        <w:rPr>
          <w:rFonts w:cs="Arial"/>
          <w:sz w:val="24"/>
          <w:szCs w:val="24"/>
          <w:lang w:val="sr-Cyrl-CS"/>
        </w:rPr>
        <w:t xml:space="preserve">преко </w:t>
      </w:r>
      <w:r w:rsidR="00430A86">
        <w:rPr>
          <w:rFonts w:cs="Arial"/>
          <w:sz w:val="24"/>
          <w:szCs w:val="24"/>
          <w:lang w:val="sr-Latn-RS"/>
        </w:rPr>
        <w:t xml:space="preserve">ITF </w:t>
      </w:r>
      <w:r w:rsidRPr="00430A86">
        <w:rPr>
          <w:rFonts w:cs="Arial"/>
          <w:sz w:val="24"/>
          <w:szCs w:val="24"/>
          <w:lang w:val="sr-Cyrl-CS"/>
        </w:rPr>
        <w:t xml:space="preserve">Међународне фондације за јачање безбедности људи, од САД, Центар је примио донацију у износу од </w:t>
      </w:r>
      <w:r w:rsidRPr="00C241B0">
        <w:rPr>
          <w:sz w:val="24"/>
          <w:szCs w:val="24"/>
          <w:lang w:val="ru-RU"/>
        </w:rPr>
        <w:t>204,871.32 $</w:t>
      </w:r>
      <w:r w:rsidRPr="00430A86">
        <w:rPr>
          <w:sz w:val="24"/>
          <w:szCs w:val="24"/>
        </w:rPr>
        <w:t>US</w:t>
      </w:r>
      <w:r w:rsidRPr="00C241B0">
        <w:rPr>
          <w:sz w:val="24"/>
          <w:szCs w:val="24"/>
          <w:lang w:val="ru-RU"/>
        </w:rPr>
        <w:t xml:space="preserve"> за </w:t>
      </w:r>
      <w:r w:rsidRPr="00430A86">
        <w:rPr>
          <w:sz w:val="24"/>
          <w:szCs w:val="24"/>
          <w:lang w:val="sr-Cyrl-RS"/>
        </w:rPr>
        <w:t xml:space="preserve">два теренска возила, детекторе, мултифункционални уређај и заштитну опрему. </w:t>
      </w:r>
    </w:p>
    <w:p w14:paraId="6085BC92" w14:textId="77777777" w:rsidR="00430A86" w:rsidRDefault="00430A86" w:rsidP="00883FE9">
      <w:pPr>
        <w:rPr>
          <w:sz w:val="24"/>
          <w:szCs w:val="24"/>
          <w:lang w:val="sr-Cyrl-RS"/>
        </w:rPr>
      </w:pPr>
    </w:p>
    <w:p w14:paraId="0B5842C9" w14:textId="5E333FF5" w:rsidR="00883FE9" w:rsidRPr="00430A86" w:rsidRDefault="00430A86" w:rsidP="00883FE9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2021. години, п</w:t>
      </w:r>
      <w:r w:rsidR="00883FE9" w:rsidRPr="00430A86">
        <w:rPr>
          <w:sz w:val="24"/>
          <w:szCs w:val="24"/>
          <w:lang w:val="sr-Cyrl-RS"/>
        </w:rPr>
        <w:t xml:space="preserve">реко </w:t>
      </w:r>
      <w:r w:rsidRPr="00C241B0">
        <w:rPr>
          <w:rFonts w:eastAsia="Calibri" w:cs="Arial"/>
          <w:spacing w:val="0"/>
          <w:sz w:val="24"/>
          <w:szCs w:val="24"/>
          <w:lang w:val="ru-RU"/>
        </w:rPr>
        <w:t>Међународн</w:t>
      </w:r>
      <w:r>
        <w:rPr>
          <w:rFonts w:eastAsia="Calibri" w:cs="Arial"/>
          <w:spacing w:val="0"/>
          <w:sz w:val="24"/>
          <w:szCs w:val="24"/>
          <w:lang w:val="en-GB"/>
        </w:rPr>
        <w:t>e</w:t>
      </w:r>
      <w:r w:rsidR="00883FE9" w:rsidRPr="00C241B0">
        <w:rPr>
          <w:rFonts w:eastAsia="Calibri" w:cs="Arial"/>
          <w:spacing w:val="0"/>
          <w:sz w:val="24"/>
          <w:szCs w:val="24"/>
          <w:lang w:val="ru-RU"/>
        </w:rPr>
        <w:t xml:space="preserve"> организације за цивилну одбрану (</w:t>
      </w:r>
      <w:r w:rsidR="00883FE9" w:rsidRPr="00430A86">
        <w:rPr>
          <w:rFonts w:eastAsia="Calibri" w:cs="Arial"/>
          <w:spacing w:val="0"/>
          <w:sz w:val="24"/>
          <w:szCs w:val="24"/>
          <w:lang w:val="sr-Latn-RS"/>
        </w:rPr>
        <w:t>ICDO</w:t>
      </w:r>
      <w:r w:rsidR="00883FE9" w:rsidRPr="00C241B0">
        <w:rPr>
          <w:rFonts w:eastAsia="Calibri" w:cs="Arial"/>
          <w:spacing w:val="0"/>
          <w:sz w:val="24"/>
          <w:szCs w:val="24"/>
          <w:lang w:val="ru-RU"/>
        </w:rPr>
        <w:t xml:space="preserve">) </w:t>
      </w:r>
      <w:r w:rsidR="00883FE9" w:rsidRPr="00430A86">
        <w:rPr>
          <w:rFonts w:eastAsia="Calibri" w:cs="Arial"/>
          <w:spacing w:val="0"/>
          <w:sz w:val="24"/>
          <w:szCs w:val="24"/>
          <w:lang w:val="sr-Cyrl-RS"/>
        </w:rPr>
        <w:t>на основу</w:t>
      </w:r>
      <w:r w:rsidR="00883FE9" w:rsidRPr="00C241B0">
        <w:rPr>
          <w:rFonts w:eastAsia="Calibri" w:cs="Arial"/>
          <w:spacing w:val="0"/>
          <w:sz w:val="24"/>
          <w:szCs w:val="24"/>
          <w:lang w:val="ru-RU"/>
        </w:rPr>
        <w:t xml:space="preserve"> </w:t>
      </w:r>
      <w:r w:rsidR="00883FE9" w:rsidRPr="00430A86">
        <w:rPr>
          <w:rFonts w:eastAsia="Calibri" w:cs="Arial"/>
          <w:spacing w:val="0"/>
          <w:sz w:val="24"/>
          <w:szCs w:val="24"/>
          <w:lang w:val="sr-Cyrl-RS"/>
        </w:rPr>
        <w:t>Споразума о сарадњи за</w:t>
      </w:r>
      <w:r w:rsidR="00883FE9" w:rsidRPr="00C241B0">
        <w:rPr>
          <w:rFonts w:eastAsia="Calibri" w:cs="Arial"/>
          <w:spacing w:val="0"/>
          <w:sz w:val="24"/>
          <w:szCs w:val="24"/>
          <w:lang w:val="ru-RU"/>
        </w:rPr>
        <w:t xml:space="preserve"> период 2019-2022. године, којим је предвиђено да се, преко </w:t>
      </w:r>
      <w:r>
        <w:rPr>
          <w:rFonts w:eastAsia="Calibri" w:cs="Arial"/>
          <w:spacing w:val="0"/>
          <w:sz w:val="24"/>
          <w:szCs w:val="24"/>
          <w:lang w:val="sr-Cyrl-RS"/>
        </w:rPr>
        <w:t>организације</w:t>
      </w:r>
      <w:r w:rsidR="00883FE9" w:rsidRPr="00C241B0">
        <w:rPr>
          <w:rFonts w:eastAsia="Calibri" w:cs="Arial"/>
          <w:spacing w:val="0"/>
          <w:sz w:val="24"/>
          <w:szCs w:val="24"/>
          <w:lang w:val="ru-RU"/>
        </w:rPr>
        <w:t>, финансирају, у оквиру Програма помоћи Руске Федерације Републици Србији, пројекти хуманитарног разминирања</w:t>
      </w:r>
      <w:r w:rsidR="00883FE9" w:rsidRPr="00430A86">
        <w:rPr>
          <w:rFonts w:eastAsia="Calibri" w:cs="Arial"/>
          <w:spacing w:val="0"/>
          <w:sz w:val="24"/>
          <w:szCs w:val="24"/>
          <w:lang w:val="sr-Cyrl-RS"/>
        </w:rPr>
        <w:t>, Центар је пр</w:t>
      </w:r>
      <w:r>
        <w:rPr>
          <w:rFonts w:eastAsia="Calibri" w:cs="Arial"/>
          <w:spacing w:val="0"/>
          <w:sz w:val="24"/>
          <w:szCs w:val="24"/>
          <w:lang w:val="sr-Cyrl-RS"/>
        </w:rPr>
        <w:t>и</w:t>
      </w:r>
      <w:r w:rsidR="00883FE9" w:rsidRPr="00430A86">
        <w:rPr>
          <w:rFonts w:eastAsia="Calibri" w:cs="Arial"/>
          <w:spacing w:val="0"/>
          <w:sz w:val="24"/>
          <w:szCs w:val="24"/>
          <w:lang w:val="sr-Cyrl-RS"/>
        </w:rPr>
        <w:t xml:space="preserve">мио донацију у износу од </w:t>
      </w:r>
      <w:r w:rsidR="00442B97">
        <w:rPr>
          <w:rFonts w:eastAsia="Calibri" w:cs="Arial"/>
          <w:spacing w:val="0"/>
          <w:sz w:val="24"/>
          <w:szCs w:val="24"/>
          <w:lang w:val="sr-Cyrl-RS"/>
        </w:rPr>
        <w:t>8</w:t>
      </w:r>
      <w:r w:rsidRPr="00430A86">
        <w:rPr>
          <w:rFonts w:eastAsia="Calibri" w:cs="Arial"/>
          <w:spacing w:val="0"/>
          <w:sz w:val="24"/>
          <w:szCs w:val="24"/>
          <w:lang w:val="sr-Cyrl-RS"/>
        </w:rPr>
        <w:t>.</w:t>
      </w:r>
      <w:r w:rsidR="00442B97">
        <w:rPr>
          <w:rFonts w:eastAsia="Calibri" w:cs="Arial"/>
          <w:spacing w:val="0"/>
          <w:sz w:val="24"/>
          <w:szCs w:val="24"/>
          <w:lang w:val="sr-Cyrl-RS"/>
        </w:rPr>
        <w:t>000</w:t>
      </w:r>
      <w:r w:rsidRPr="00430A86">
        <w:rPr>
          <w:rFonts w:eastAsia="Calibri" w:cs="Arial"/>
          <w:spacing w:val="0"/>
          <w:sz w:val="24"/>
          <w:szCs w:val="24"/>
          <w:lang w:val="sr-Cyrl-RS"/>
        </w:rPr>
        <w:t>.</w:t>
      </w:r>
      <w:r w:rsidR="00442B97">
        <w:rPr>
          <w:rFonts w:eastAsia="Calibri" w:cs="Arial"/>
          <w:spacing w:val="0"/>
          <w:sz w:val="24"/>
          <w:szCs w:val="24"/>
          <w:lang w:val="sr-Cyrl-RS"/>
        </w:rPr>
        <w:t>000</w:t>
      </w:r>
      <w:r w:rsidRPr="00430A86">
        <w:rPr>
          <w:rFonts w:eastAsia="Calibri" w:cs="Arial"/>
          <w:spacing w:val="0"/>
          <w:sz w:val="24"/>
          <w:szCs w:val="24"/>
          <w:lang w:val="sr-Cyrl-RS"/>
        </w:rPr>
        <w:t xml:space="preserve"> УСД.</w:t>
      </w:r>
    </w:p>
    <w:p w14:paraId="2E7572D8" w14:textId="18A2F8ED" w:rsidR="00C812FB" w:rsidRDefault="00C812FB" w:rsidP="00883FE9">
      <w:pPr>
        <w:pStyle w:val="Heading1"/>
        <w:rPr>
          <w:rFonts w:ascii="Arial" w:hAnsi="Arial" w:cs="Arial"/>
          <w:b/>
          <w:sz w:val="24"/>
          <w:szCs w:val="24"/>
          <w:lang w:val="ru-RU"/>
        </w:rPr>
      </w:pPr>
    </w:p>
    <w:p w14:paraId="7375FEF9" w14:textId="7A70054F" w:rsidR="00821F5D" w:rsidRPr="006111A9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RS"/>
        </w:rPr>
      </w:pPr>
      <w:r w:rsidRPr="002A4986">
        <w:rPr>
          <w:rFonts w:ascii="Arial" w:hAnsi="Arial" w:cs="Arial"/>
          <w:b/>
          <w:sz w:val="24"/>
          <w:szCs w:val="24"/>
          <w:lang w:val="ru-RU"/>
        </w:rPr>
        <w:t>15.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656D79">
        <w:rPr>
          <w:rFonts w:ascii="Arial" w:hAnsi="Arial" w:cs="Arial"/>
          <w:b/>
          <w:sz w:val="24"/>
          <w:szCs w:val="24"/>
          <w:lang w:val="sr-Cyrl-CS"/>
        </w:rPr>
        <w:t>ПОДАЦИ О УТРОШЕНИМ СРЕДСТВИМА ЗА  ПЛАТЕ</w:t>
      </w:r>
      <w:r w:rsidR="00821F5D" w:rsidRPr="00380B6E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6111A9">
        <w:rPr>
          <w:rFonts w:ascii="Arial" w:hAnsi="Arial" w:cs="Arial"/>
          <w:b/>
          <w:sz w:val="24"/>
          <w:szCs w:val="24"/>
        </w:rPr>
        <w:t>(</w:t>
      </w:r>
      <w:r w:rsidR="00821F5D" w:rsidRPr="00380B6E">
        <w:rPr>
          <w:rFonts w:ascii="Arial" w:hAnsi="Arial" w:cs="Arial"/>
          <w:b/>
          <w:sz w:val="24"/>
          <w:szCs w:val="24"/>
          <w:lang w:val="sr-Cyrl-CS"/>
        </w:rPr>
        <w:t>ЗАРА</w:t>
      </w:r>
      <w:bookmarkEnd w:id="15"/>
      <w:r w:rsidR="00656D79">
        <w:rPr>
          <w:rFonts w:ascii="Arial" w:hAnsi="Arial" w:cs="Arial"/>
          <w:b/>
          <w:sz w:val="24"/>
          <w:szCs w:val="24"/>
          <w:lang w:val="sr-Cyrl-CS"/>
        </w:rPr>
        <w:t>ДЕ</w:t>
      </w:r>
      <w:r w:rsidR="006111A9">
        <w:rPr>
          <w:rFonts w:ascii="Arial" w:hAnsi="Arial" w:cs="Arial"/>
          <w:b/>
          <w:sz w:val="24"/>
          <w:szCs w:val="24"/>
          <w:lang w:val="sr-Cyrl-CS"/>
        </w:rPr>
        <w:t>)</w:t>
      </w:r>
      <w:r w:rsidR="00656D79">
        <w:rPr>
          <w:rFonts w:ascii="Arial" w:hAnsi="Arial" w:cs="Arial"/>
          <w:b/>
          <w:sz w:val="24"/>
          <w:szCs w:val="24"/>
          <w:lang w:val="sr-Cyrl-CS"/>
        </w:rPr>
        <w:t xml:space="preserve"> И  ИСПЛАЋЕНЕ </w:t>
      </w:r>
      <w:r w:rsidR="001A470D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656D79">
        <w:rPr>
          <w:rFonts w:ascii="Arial" w:hAnsi="Arial" w:cs="Arial"/>
          <w:b/>
          <w:sz w:val="24"/>
          <w:szCs w:val="24"/>
          <w:lang w:val="sr-Cyrl-CS"/>
        </w:rPr>
        <w:t>НЕТО  ПЛАТЕ</w:t>
      </w:r>
      <w:r w:rsidR="006111A9">
        <w:rPr>
          <w:rFonts w:ascii="Arial" w:hAnsi="Arial" w:cs="Arial"/>
          <w:b/>
          <w:sz w:val="24"/>
          <w:szCs w:val="24"/>
          <w:lang w:val="sr-Cyrl-CS"/>
        </w:rPr>
        <w:t xml:space="preserve"> ЗА ДЕЦЕМБАР 2021. ГОДИНЕ</w:t>
      </w:r>
    </w:p>
    <w:p w14:paraId="10C3879A" w14:textId="77777777" w:rsidR="00C72083" w:rsidRPr="00EC3B24" w:rsidRDefault="00C72083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58BB5D4F" w14:textId="188CE3EA" w:rsidR="00F13D25" w:rsidRDefault="00B07F30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Утрошена средства у 2021. години за 8 запослених у Центру на економској класификацији 411 – Плате, додаци и накнаде запосле</w:t>
      </w:r>
      <w:r w:rsidR="00C42332">
        <w:rPr>
          <w:rFonts w:cs="Arial"/>
          <w:sz w:val="24"/>
          <w:szCs w:val="24"/>
          <w:lang w:val="sr-Cyrl-CS"/>
        </w:rPr>
        <w:t>них (зараде)  износила су 14.314.762,14</w:t>
      </w:r>
      <w:r>
        <w:rPr>
          <w:rFonts w:cs="Arial"/>
          <w:sz w:val="24"/>
          <w:szCs w:val="24"/>
          <w:lang w:val="sr-Cyrl-CS"/>
        </w:rPr>
        <w:t xml:space="preserve"> динара, а на економској класификацији</w:t>
      </w:r>
      <w:r w:rsidR="00C42332">
        <w:rPr>
          <w:rFonts w:cs="Arial"/>
          <w:sz w:val="24"/>
          <w:szCs w:val="24"/>
          <w:lang w:val="sr-Cyrl-CS"/>
        </w:rPr>
        <w:t xml:space="preserve"> 412</w:t>
      </w:r>
      <w:r>
        <w:rPr>
          <w:rFonts w:cs="Arial"/>
          <w:sz w:val="24"/>
          <w:szCs w:val="24"/>
          <w:lang w:val="sr-Cyrl-CS"/>
        </w:rPr>
        <w:t xml:space="preserve"> – Доприноси на терет по</w:t>
      </w:r>
      <w:r w:rsidR="00C42332">
        <w:rPr>
          <w:rFonts w:cs="Arial"/>
          <w:sz w:val="24"/>
          <w:szCs w:val="24"/>
          <w:lang w:val="sr-Cyrl-CS"/>
        </w:rPr>
        <w:t>слодавца износила су 2.383.408,05</w:t>
      </w:r>
      <w:r>
        <w:rPr>
          <w:rFonts w:cs="Arial"/>
          <w:sz w:val="24"/>
          <w:szCs w:val="24"/>
          <w:lang w:val="sr-Cyrl-CS"/>
        </w:rPr>
        <w:t xml:space="preserve"> динара. </w:t>
      </w:r>
    </w:p>
    <w:p w14:paraId="53B3DBE1" w14:textId="77777777" w:rsidR="00B07F30" w:rsidRDefault="00B07F30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5C217DFA" w14:textId="6EFE2C67" w:rsidR="00B07F30" w:rsidRDefault="00B07F30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Укупан износ утрошених средстава за плате</w:t>
      </w:r>
      <w:r w:rsidR="00FD7071">
        <w:rPr>
          <w:rFonts w:cs="Arial"/>
          <w:sz w:val="24"/>
          <w:szCs w:val="24"/>
          <w:lang w:val="sr-Cyrl-CS"/>
        </w:rPr>
        <w:t xml:space="preserve"> 411+412</w:t>
      </w:r>
      <w:r w:rsidR="008D00E7">
        <w:rPr>
          <w:rFonts w:cs="Arial"/>
          <w:sz w:val="24"/>
          <w:szCs w:val="24"/>
          <w:lang w:val="sr-Cyrl-CS"/>
        </w:rPr>
        <w:t xml:space="preserve"> </w:t>
      </w:r>
      <w:r>
        <w:rPr>
          <w:rFonts w:cs="Arial"/>
          <w:sz w:val="24"/>
          <w:szCs w:val="24"/>
          <w:lang w:val="sr-Cyrl-CS"/>
        </w:rPr>
        <w:t xml:space="preserve"> у 2021.</w:t>
      </w:r>
      <w:r w:rsidR="00CF19FA">
        <w:rPr>
          <w:rFonts w:cs="Arial"/>
          <w:sz w:val="24"/>
          <w:szCs w:val="24"/>
          <w:lang w:val="sr-Cyrl-CS"/>
        </w:rPr>
        <w:t xml:space="preserve"> години износио је</w:t>
      </w:r>
      <w:r w:rsidR="008D00E7">
        <w:rPr>
          <w:rFonts w:cs="Arial"/>
          <w:sz w:val="24"/>
          <w:szCs w:val="24"/>
          <w:lang w:val="sr-Cyrl-CS"/>
        </w:rPr>
        <w:t xml:space="preserve"> 16.698.170,19</w:t>
      </w:r>
      <w:r w:rsidR="00CF19FA">
        <w:rPr>
          <w:rFonts w:cs="Arial"/>
          <w:sz w:val="24"/>
          <w:szCs w:val="24"/>
          <w:lang w:val="sr-Cyrl-CS"/>
        </w:rPr>
        <w:t xml:space="preserve"> </w:t>
      </w:r>
      <w:r>
        <w:rPr>
          <w:rFonts w:cs="Arial"/>
          <w:sz w:val="24"/>
          <w:szCs w:val="24"/>
          <w:lang w:val="sr-Cyrl-CS"/>
        </w:rPr>
        <w:t xml:space="preserve"> динара.</w:t>
      </w:r>
    </w:p>
    <w:p w14:paraId="15B3F291" w14:textId="77777777" w:rsidR="006C08AA" w:rsidRDefault="006C08AA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336D6F75" w14:textId="11BF4B43" w:rsidR="006C08AA" w:rsidRDefault="003E4DB2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Нето основица за обрачун плата државних службеника за децембар 2021. године износила је 21.787,87 динара, а бруто основица износила је 31.081,13 динара.</w:t>
      </w:r>
    </w:p>
    <w:p w14:paraId="0438B0D9" w14:textId="77777777" w:rsidR="001E5E25" w:rsidRDefault="001E5E25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0DE51F18" w14:textId="7D81AF7C" w:rsidR="001E5E25" w:rsidRDefault="001E5E25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Исплаћене нето плате за децембар 2021. године:</w:t>
      </w:r>
    </w:p>
    <w:p w14:paraId="56DCAD90" w14:textId="77777777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6AFB6412" w14:textId="493B02EB" w:rsidR="00D14CF6" w:rsidRPr="00D14CF6" w:rsidRDefault="00D14CF6" w:rsidP="00821F5D">
      <w:pPr>
        <w:tabs>
          <w:tab w:val="left" w:pos="540"/>
        </w:tabs>
        <w:rPr>
          <w:rFonts w:cs="Arial"/>
          <w:b/>
          <w:sz w:val="24"/>
          <w:szCs w:val="24"/>
          <w:lang w:val="sr-Cyrl-CS"/>
        </w:rPr>
      </w:pPr>
      <w:r w:rsidRPr="00D14CF6">
        <w:rPr>
          <w:rFonts w:cs="Arial"/>
          <w:b/>
          <w:sz w:val="24"/>
          <w:szCs w:val="24"/>
          <w:lang w:val="sr-Cyrl-CS"/>
        </w:rPr>
        <w:t xml:space="preserve">ЗВАЊЕ   </w:t>
      </w:r>
      <w:r>
        <w:rPr>
          <w:rFonts w:cs="Arial"/>
          <w:sz w:val="24"/>
          <w:szCs w:val="24"/>
          <w:lang w:val="sr-Cyrl-CS"/>
        </w:rPr>
        <w:t xml:space="preserve">                                                     </w:t>
      </w:r>
      <w:r w:rsidRPr="00D14CF6">
        <w:rPr>
          <w:rFonts w:cs="Arial"/>
          <w:b/>
          <w:sz w:val="24"/>
          <w:szCs w:val="24"/>
          <w:lang w:val="sr-Cyrl-CS"/>
        </w:rPr>
        <w:t xml:space="preserve">КОЕФИЦИЈЕНТ  </w:t>
      </w:r>
      <w:r>
        <w:rPr>
          <w:rFonts w:cs="Arial"/>
          <w:sz w:val="24"/>
          <w:szCs w:val="24"/>
          <w:lang w:val="sr-Cyrl-CS"/>
        </w:rPr>
        <w:t xml:space="preserve">               </w:t>
      </w:r>
      <w:r w:rsidRPr="00D14CF6">
        <w:rPr>
          <w:rFonts w:cs="Arial"/>
          <w:b/>
          <w:sz w:val="24"/>
          <w:szCs w:val="24"/>
          <w:lang w:val="sr-Cyrl-CS"/>
        </w:rPr>
        <w:t>НЕТО ПЛАТА</w:t>
      </w:r>
    </w:p>
    <w:p w14:paraId="1357887A" w14:textId="77777777" w:rsidR="005118BB" w:rsidRDefault="005118BB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30D02E4A" w14:textId="3F718CA2" w:rsidR="00D14CF6" w:rsidRDefault="005118BB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>Прва група положаја</w:t>
      </w:r>
      <w:r w:rsidR="00D14CF6">
        <w:rPr>
          <w:rFonts w:cs="Arial"/>
          <w:sz w:val="24"/>
          <w:szCs w:val="24"/>
          <w:lang w:val="sr-Cyrl-RS"/>
        </w:rPr>
        <w:t xml:space="preserve">  </w:t>
      </w:r>
      <w:r w:rsidR="00B07257">
        <w:rPr>
          <w:rFonts w:cs="Arial"/>
          <w:sz w:val="24"/>
          <w:szCs w:val="24"/>
        </w:rPr>
        <w:t>(</w:t>
      </w:r>
      <w:r w:rsidR="004B48B4">
        <w:rPr>
          <w:rFonts w:cs="Arial"/>
          <w:sz w:val="24"/>
          <w:szCs w:val="24"/>
          <w:lang w:val="sr-Cyrl-RS"/>
        </w:rPr>
        <w:t>1</w:t>
      </w:r>
      <w:r w:rsidR="00D14CF6">
        <w:rPr>
          <w:rFonts w:cs="Arial"/>
          <w:sz w:val="24"/>
          <w:szCs w:val="24"/>
          <w:lang w:val="sr-Cyrl-RS"/>
        </w:rPr>
        <w:t xml:space="preserve"> </w:t>
      </w:r>
      <w:r w:rsidR="00B07257">
        <w:rPr>
          <w:rFonts w:cs="Arial"/>
          <w:sz w:val="24"/>
          <w:szCs w:val="24"/>
        </w:rPr>
        <w:t>)</w:t>
      </w:r>
      <w:r w:rsidR="00D14CF6">
        <w:rPr>
          <w:rFonts w:cs="Arial"/>
          <w:sz w:val="24"/>
          <w:szCs w:val="24"/>
          <w:lang w:val="sr-Cyrl-RS"/>
        </w:rPr>
        <w:t xml:space="preserve">             </w:t>
      </w:r>
      <w:r w:rsidR="001D16C3">
        <w:rPr>
          <w:rFonts w:cs="Arial"/>
          <w:sz w:val="24"/>
          <w:szCs w:val="24"/>
          <w:lang w:val="sr-Cyrl-RS"/>
        </w:rPr>
        <w:t xml:space="preserve">                               </w:t>
      </w:r>
      <w:r w:rsidR="00D14CF6">
        <w:rPr>
          <w:rFonts w:cs="Arial"/>
          <w:sz w:val="24"/>
          <w:szCs w:val="24"/>
          <w:lang w:val="sr-Cyrl-RS"/>
        </w:rPr>
        <w:t>9</w:t>
      </w:r>
      <w:r w:rsidR="00974C0B">
        <w:rPr>
          <w:rFonts w:cs="Arial"/>
          <w:sz w:val="24"/>
          <w:szCs w:val="24"/>
          <w:lang w:val="sr-Cyrl-RS"/>
        </w:rPr>
        <w:t>,00</w:t>
      </w:r>
      <w:r w:rsidR="001D16C3">
        <w:rPr>
          <w:rFonts w:cs="Arial"/>
          <w:sz w:val="24"/>
          <w:szCs w:val="24"/>
          <w:lang w:val="sr-Cyrl-RS"/>
        </w:rPr>
        <w:t xml:space="preserve">                    </w:t>
      </w:r>
      <w:r w:rsidR="00D14CF6">
        <w:rPr>
          <w:rFonts w:cs="Arial"/>
          <w:sz w:val="24"/>
          <w:szCs w:val="24"/>
          <w:lang w:val="sr-Cyrl-RS"/>
        </w:rPr>
        <w:t>196.090,83 дин.</w:t>
      </w:r>
    </w:p>
    <w:p w14:paraId="365E3324" w14:textId="5A192C86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>Директор Центра</w:t>
      </w:r>
    </w:p>
    <w:p w14:paraId="1F1F8928" w14:textId="77777777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</w:p>
    <w:p w14:paraId="17DD8EE9" w14:textId="4B50CF39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lastRenderedPageBreak/>
        <w:t xml:space="preserve">                                 </w:t>
      </w:r>
    </w:p>
    <w:p w14:paraId="29C05025" w14:textId="7B6C0742" w:rsidR="00D14CF6" w:rsidRPr="00B07257" w:rsidRDefault="00D14CF6" w:rsidP="00821F5D">
      <w:pPr>
        <w:tabs>
          <w:tab w:val="left" w:pos="54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sr-Cyrl-RS"/>
        </w:rPr>
        <w:t>Четврта група положаја</w:t>
      </w:r>
      <w:r w:rsidR="00B07257">
        <w:rPr>
          <w:rFonts w:cs="Arial"/>
          <w:sz w:val="24"/>
          <w:szCs w:val="24"/>
        </w:rPr>
        <w:t xml:space="preserve"> (</w:t>
      </w:r>
      <w:r w:rsidR="004B48B4">
        <w:rPr>
          <w:rFonts w:cs="Arial"/>
          <w:sz w:val="24"/>
          <w:szCs w:val="24"/>
          <w:lang w:val="sr-Cyrl-RS"/>
        </w:rPr>
        <w:t xml:space="preserve"> 2</w:t>
      </w:r>
      <w:r w:rsidR="00B07257">
        <w:rPr>
          <w:rFonts w:cs="Arial"/>
          <w:sz w:val="24"/>
          <w:szCs w:val="24"/>
        </w:rPr>
        <w:t>)</w:t>
      </w:r>
    </w:p>
    <w:p w14:paraId="3F793600" w14:textId="5F036E82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 xml:space="preserve"> Помоћник директора,                  </w:t>
      </w:r>
      <w:r w:rsidR="001F3F45">
        <w:rPr>
          <w:rFonts w:cs="Arial"/>
          <w:sz w:val="24"/>
          <w:szCs w:val="24"/>
          <w:lang w:val="sr-Cyrl-RS"/>
        </w:rPr>
        <w:t xml:space="preserve">                     </w:t>
      </w:r>
      <w:r w:rsidR="00900078">
        <w:rPr>
          <w:rFonts w:cs="Arial"/>
          <w:sz w:val="24"/>
          <w:szCs w:val="24"/>
          <w:lang w:val="sr-Cyrl-RS"/>
        </w:rPr>
        <w:t xml:space="preserve"> </w:t>
      </w:r>
      <w:r>
        <w:rPr>
          <w:rFonts w:cs="Arial"/>
          <w:sz w:val="24"/>
          <w:szCs w:val="24"/>
          <w:lang w:val="sr-Cyrl-RS"/>
        </w:rPr>
        <w:t>6,32</w:t>
      </w:r>
      <w:r w:rsidR="00900078">
        <w:rPr>
          <w:rFonts w:cs="Arial"/>
          <w:sz w:val="24"/>
          <w:szCs w:val="24"/>
          <w:lang w:val="sr-Cyrl-RS"/>
        </w:rPr>
        <w:t xml:space="preserve">              </w:t>
      </w:r>
      <w:r>
        <w:rPr>
          <w:rFonts w:cs="Arial"/>
          <w:sz w:val="24"/>
          <w:szCs w:val="24"/>
          <w:lang w:val="sr-Cyrl-RS"/>
        </w:rPr>
        <w:t>137.699,33</w:t>
      </w:r>
      <w:r w:rsidR="00900078">
        <w:rPr>
          <w:rFonts w:cs="Arial"/>
          <w:sz w:val="24"/>
          <w:szCs w:val="24"/>
          <w:lang w:val="sr-Cyrl-RS"/>
        </w:rPr>
        <w:t xml:space="preserve"> дин.</w:t>
      </w:r>
      <w:r>
        <w:rPr>
          <w:rFonts w:cs="Arial"/>
          <w:sz w:val="24"/>
          <w:szCs w:val="24"/>
          <w:lang w:val="sr-Cyrl-RS"/>
        </w:rPr>
        <w:t xml:space="preserve"> </w:t>
      </w:r>
    </w:p>
    <w:p w14:paraId="59B176CA" w14:textId="3C48082C" w:rsidR="00D14CF6" w:rsidRDefault="00D14CF6" w:rsidP="00821F5D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 xml:space="preserve">                                                          </w:t>
      </w:r>
      <w:r w:rsidR="00900078">
        <w:rPr>
          <w:rFonts w:cs="Arial"/>
          <w:sz w:val="24"/>
          <w:szCs w:val="24"/>
          <w:lang w:val="sr-Cyrl-RS"/>
        </w:rPr>
        <w:t xml:space="preserve">       </w:t>
      </w:r>
      <w:r w:rsidR="001F3F45">
        <w:rPr>
          <w:rFonts w:cs="Arial"/>
          <w:sz w:val="24"/>
          <w:szCs w:val="24"/>
          <w:lang w:val="sr-Cyrl-RS"/>
        </w:rPr>
        <w:t xml:space="preserve">             </w:t>
      </w:r>
      <w:r w:rsidR="00900078">
        <w:rPr>
          <w:rFonts w:cs="Arial"/>
          <w:sz w:val="24"/>
          <w:szCs w:val="24"/>
          <w:lang w:val="sr-Cyrl-RS"/>
        </w:rPr>
        <w:t xml:space="preserve">6,32              </w:t>
      </w:r>
      <w:r>
        <w:rPr>
          <w:rFonts w:cs="Arial"/>
          <w:sz w:val="24"/>
          <w:szCs w:val="24"/>
          <w:lang w:val="sr-Cyrl-RS"/>
        </w:rPr>
        <w:t>137.699,33</w:t>
      </w:r>
      <w:r w:rsidR="00900078">
        <w:rPr>
          <w:rFonts w:cs="Arial"/>
          <w:sz w:val="24"/>
          <w:szCs w:val="24"/>
          <w:lang w:val="sr-Cyrl-RS"/>
        </w:rPr>
        <w:t xml:space="preserve"> дин.</w:t>
      </w:r>
    </w:p>
    <w:p w14:paraId="381A3AA8" w14:textId="36013285" w:rsidR="00D14CF6" w:rsidRPr="001F3F45" w:rsidRDefault="001F5C01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 w:rsidRPr="001F3F45">
        <w:rPr>
          <w:rFonts w:cs="Arial"/>
          <w:sz w:val="24"/>
          <w:szCs w:val="24"/>
          <w:lang w:val="sr-Cyrl-RS"/>
        </w:rPr>
        <w:t xml:space="preserve">Виши саветник        </w:t>
      </w:r>
      <w:r w:rsidR="00B07257" w:rsidRPr="001F3F45">
        <w:rPr>
          <w:rFonts w:cs="Arial"/>
          <w:sz w:val="24"/>
          <w:szCs w:val="24"/>
        </w:rPr>
        <w:t>(</w:t>
      </w:r>
      <w:r w:rsidRPr="001F3F45">
        <w:rPr>
          <w:rFonts w:cs="Arial"/>
          <w:sz w:val="24"/>
          <w:szCs w:val="24"/>
          <w:lang w:val="sr-Cyrl-RS"/>
        </w:rPr>
        <w:t xml:space="preserve"> </w:t>
      </w:r>
      <w:r w:rsidR="004B48B4" w:rsidRPr="001F3F45">
        <w:rPr>
          <w:rFonts w:cs="Arial"/>
          <w:sz w:val="24"/>
          <w:szCs w:val="24"/>
          <w:lang w:val="sr-Cyrl-RS"/>
        </w:rPr>
        <w:t>1</w:t>
      </w:r>
      <w:r w:rsidRPr="001F3F45">
        <w:rPr>
          <w:rFonts w:cs="Arial"/>
          <w:sz w:val="24"/>
          <w:szCs w:val="24"/>
          <w:lang w:val="sr-Cyrl-RS"/>
        </w:rPr>
        <w:t xml:space="preserve"> </w:t>
      </w:r>
      <w:r w:rsidR="00B07257" w:rsidRPr="001F3F45">
        <w:rPr>
          <w:rFonts w:cs="Arial"/>
          <w:sz w:val="24"/>
          <w:szCs w:val="24"/>
        </w:rPr>
        <w:t>)</w:t>
      </w:r>
      <w:r w:rsidRPr="001F3F45">
        <w:rPr>
          <w:rFonts w:cs="Arial"/>
          <w:sz w:val="24"/>
          <w:szCs w:val="24"/>
          <w:lang w:val="sr-Cyrl-RS"/>
        </w:rPr>
        <w:t xml:space="preserve">                                    </w:t>
      </w:r>
      <w:r w:rsidR="00B07257" w:rsidRPr="001F3F45">
        <w:rPr>
          <w:rFonts w:cs="Arial"/>
          <w:sz w:val="24"/>
          <w:szCs w:val="24"/>
          <w:lang w:val="sr-Cyrl-RS"/>
        </w:rPr>
        <w:t xml:space="preserve"> </w:t>
      </w:r>
      <w:r w:rsidR="00900078" w:rsidRPr="001F3F45">
        <w:rPr>
          <w:rFonts w:cs="Arial"/>
          <w:sz w:val="24"/>
          <w:szCs w:val="24"/>
          <w:lang w:val="sr-Cyrl-RS"/>
        </w:rPr>
        <w:t xml:space="preserve">4,81              </w:t>
      </w:r>
      <w:r w:rsidRPr="001F3F45">
        <w:rPr>
          <w:rFonts w:cs="Arial"/>
          <w:sz w:val="24"/>
          <w:szCs w:val="24"/>
          <w:lang w:val="sr-Cyrl-RS"/>
        </w:rPr>
        <w:t>104.799,65</w:t>
      </w:r>
      <w:r w:rsidR="00900078" w:rsidRPr="001F3F45">
        <w:rPr>
          <w:rFonts w:cs="Arial"/>
          <w:sz w:val="24"/>
          <w:szCs w:val="24"/>
          <w:lang w:val="sr-Cyrl-RS"/>
        </w:rPr>
        <w:t xml:space="preserve"> дин.</w:t>
      </w:r>
    </w:p>
    <w:p w14:paraId="40207C83" w14:textId="326E4AFD" w:rsidR="001F5C01" w:rsidRPr="001F3F45" w:rsidRDefault="001F5C01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 w:rsidRPr="001F3F45">
        <w:rPr>
          <w:rFonts w:cs="Arial"/>
          <w:sz w:val="24"/>
          <w:szCs w:val="24"/>
          <w:lang w:val="sr-Cyrl-RS"/>
        </w:rPr>
        <w:t xml:space="preserve">Самостални саветник  </w:t>
      </w:r>
      <w:r w:rsidR="00B07257" w:rsidRPr="001F3F45">
        <w:rPr>
          <w:rFonts w:cs="Arial"/>
          <w:sz w:val="24"/>
          <w:szCs w:val="24"/>
        </w:rPr>
        <w:t>(</w:t>
      </w:r>
      <w:r w:rsidRPr="001F3F45">
        <w:rPr>
          <w:rFonts w:cs="Arial"/>
          <w:sz w:val="24"/>
          <w:szCs w:val="24"/>
          <w:lang w:val="sr-Cyrl-RS"/>
        </w:rPr>
        <w:t xml:space="preserve"> </w:t>
      </w:r>
      <w:r w:rsidR="004B48B4" w:rsidRPr="001F3F45">
        <w:rPr>
          <w:rFonts w:cs="Arial"/>
          <w:sz w:val="24"/>
          <w:szCs w:val="24"/>
          <w:lang w:val="sr-Cyrl-RS"/>
        </w:rPr>
        <w:t>1</w:t>
      </w:r>
      <w:r w:rsidRPr="001F3F45">
        <w:rPr>
          <w:rFonts w:cs="Arial"/>
          <w:sz w:val="24"/>
          <w:szCs w:val="24"/>
          <w:lang w:val="sr-Cyrl-RS"/>
        </w:rPr>
        <w:t xml:space="preserve"> </w:t>
      </w:r>
      <w:r w:rsidR="00B07257" w:rsidRPr="001F3F45">
        <w:rPr>
          <w:rFonts w:cs="Arial"/>
          <w:sz w:val="24"/>
          <w:szCs w:val="24"/>
        </w:rPr>
        <w:t>)</w:t>
      </w:r>
      <w:r w:rsidRPr="001F3F45">
        <w:rPr>
          <w:rFonts w:cs="Arial"/>
          <w:sz w:val="24"/>
          <w:szCs w:val="24"/>
          <w:lang w:val="sr-Cyrl-RS"/>
        </w:rPr>
        <w:t xml:space="preserve">                               </w:t>
      </w:r>
      <w:r w:rsidR="00900078" w:rsidRPr="001F3F45">
        <w:rPr>
          <w:rFonts w:cs="Arial"/>
          <w:sz w:val="24"/>
          <w:szCs w:val="24"/>
          <w:lang w:val="sr-Cyrl-RS"/>
        </w:rPr>
        <w:t xml:space="preserve">3,66                </w:t>
      </w:r>
      <w:r w:rsidRPr="001F3F45">
        <w:rPr>
          <w:rFonts w:cs="Arial"/>
          <w:sz w:val="24"/>
          <w:szCs w:val="24"/>
          <w:lang w:val="sr-Cyrl-RS"/>
        </w:rPr>
        <w:t>79.743,60</w:t>
      </w:r>
      <w:r w:rsidR="00900078" w:rsidRPr="001F3F45">
        <w:rPr>
          <w:rFonts w:cs="Arial"/>
          <w:sz w:val="24"/>
          <w:szCs w:val="24"/>
          <w:lang w:val="sr-Cyrl-RS"/>
        </w:rPr>
        <w:t xml:space="preserve"> дин.</w:t>
      </w:r>
    </w:p>
    <w:p w14:paraId="218CB4E2" w14:textId="4C3F9EEE" w:rsidR="001F5C01" w:rsidRPr="001F3F45" w:rsidRDefault="001F5C01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 w:rsidRPr="001F3F45">
        <w:rPr>
          <w:rFonts w:cs="Arial"/>
          <w:sz w:val="24"/>
          <w:szCs w:val="24"/>
          <w:lang w:val="sr-Cyrl-RS"/>
        </w:rPr>
        <w:t xml:space="preserve">Млађи саветник     </w:t>
      </w:r>
      <w:r w:rsidR="00B07257" w:rsidRPr="001F3F45">
        <w:rPr>
          <w:rFonts w:cs="Arial"/>
          <w:sz w:val="24"/>
          <w:szCs w:val="24"/>
        </w:rPr>
        <w:t>(</w:t>
      </w:r>
      <w:r w:rsidR="004B48B4" w:rsidRPr="001F3F45">
        <w:rPr>
          <w:rFonts w:cs="Arial"/>
          <w:sz w:val="24"/>
          <w:szCs w:val="24"/>
          <w:lang w:val="sr-Cyrl-RS"/>
        </w:rPr>
        <w:t>1</w:t>
      </w:r>
      <w:r w:rsidR="00B07257" w:rsidRPr="001F3F45">
        <w:rPr>
          <w:rFonts w:cs="Arial"/>
          <w:sz w:val="24"/>
          <w:szCs w:val="24"/>
        </w:rPr>
        <w:t>)</w:t>
      </w:r>
      <w:r w:rsidRPr="001F3F45">
        <w:rPr>
          <w:rFonts w:cs="Arial"/>
          <w:sz w:val="24"/>
          <w:szCs w:val="24"/>
          <w:lang w:val="sr-Cyrl-RS"/>
        </w:rPr>
        <w:t xml:space="preserve">                                        </w:t>
      </w:r>
      <w:r w:rsidR="00900078" w:rsidRPr="001F3F45">
        <w:rPr>
          <w:rFonts w:cs="Arial"/>
          <w:sz w:val="24"/>
          <w:szCs w:val="24"/>
          <w:lang w:val="sr-Cyrl-RS"/>
        </w:rPr>
        <w:t xml:space="preserve">2,34                </w:t>
      </w:r>
      <w:r w:rsidRPr="001F3F45">
        <w:rPr>
          <w:rFonts w:cs="Arial"/>
          <w:sz w:val="24"/>
          <w:szCs w:val="24"/>
          <w:lang w:val="sr-Cyrl-RS"/>
        </w:rPr>
        <w:t>50.983,61</w:t>
      </w:r>
      <w:r w:rsidR="00900078" w:rsidRPr="001F3F45">
        <w:rPr>
          <w:rFonts w:cs="Arial"/>
          <w:sz w:val="24"/>
          <w:szCs w:val="24"/>
          <w:lang w:val="sr-Cyrl-RS"/>
        </w:rPr>
        <w:t xml:space="preserve"> дин.</w:t>
      </w:r>
    </w:p>
    <w:p w14:paraId="6DF5E6A0" w14:textId="28F408E9" w:rsidR="001F5C01" w:rsidRPr="001F3F45" w:rsidRDefault="001F5C01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 w:rsidRPr="001F3F45">
        <w:rPr>
          <w:rFonts w:cs="Arial"/>
          <w:sz w:val="24"/>
          <w:szCs w:val="24"/>
          <w:lang w:val="sr-Cyrl-RS"/>
        </w:rPr>
        <w:t>Референт</w:t>
      </w:r>
      <w:r w:rsidR="00230AF7" w:rsidRPr="001F3F45">
        <w:rPr>
          <w:rFonts w:cs="Arial"/>
          <w:sz w:val="24"/>
          <w:szCs w:val="24"/>
          <w:lang w:val="sr-Cyrl-RS"/>
        </w:rPr>
        <w:t xml:space="preserve">             </w:t>
      </w:r>
      <w:r w:rsidR="00B07257" w:rsidRPr="001F3F45">
        <w:rPr>
          <w:rFonts w:cs="Arial"/>
          <w:sz w:val="24"/>
          <w:szCs w:val="24"/>
        </w:rPr>
        <w:t>(</w:t>
      </w:r>
      <w:r w:rsidR="004B48B4" w:rsidRPr="001F3F45">
        <w:rPr>
          <w:rFonts w:cs="Arial"/>
          <w:sz w:val="24"/>
          <w:szCs w:val="24"/>
          <w:lang w:val="sr-Cyrl-RS"/>
        </w:rPr>
        <w:t>1</w:t>
      </w:r>
      <w:r w:rsidR="00B07257" w:rsidRPr="001F3F45">
        <w:rPr>
          <w:rFonts w:cs="Arial"/>
          <w:sz w:val="24"/>
          <w:szCs w:val="24"/>
        </w:rPr>
        <w:t>)</w:t>
      </w:r>
      <w:r w:rsidR="00230AF7" w:rsidRPr="001F3F45">
        <w:rPr>
          <w:rFonts w:cs="Arial"/>
          <w:sz w:val="24"/>
          <w:szCs w:val="24"/>
          <w:lang w:val="sr-Cyrl-RS"/>
        </w:rPr>
        <w:t xml:space="preserve">           </w:t>
      </w:r>
      <w:r w:rsidR="00FB1207">
        <w:rPr>
          <w:rFonts w:cs="Arial"/>
          <w:sz w:val="24"/>
          <w:szCs w:val="24"/>
          <w:lang w:val="sr-Cyrl-RS"/>
        </w:rPr>
        <w:t xml:space="preserve">                               </w:t>
      </w:r>
      <w:r w:rsidR="00900078" w:rsidRPr="001F3F45">
        <w:rPr>
          <w:rFonts w:cs="Arial"/>
          <w:sz w:val="24"/>
          <w:szCs w:val="24"/>
          <w:lang w:val="sr-Cyrl-RS"/>
        </w:rPr>
        <w:t xml:space="preserve">2,18                </w:t>
      </w:r>
      <w:r w:rsidR="00230AF7" w:rsidRPr="001F3F45">
        <w:rPr>
          <w:rFonts w:cs="Arial"/>
          <w:sz w:val="24"/>
          <w:szCs w:val="24"/>
          <w:lang w:val="sr-Cyrl-RS"/>
        </w:rPr>
        <w:t>47.497,55</w:t>
      </w:r>
      <w:r w:rsidR="00900078" w:rsidRPr="001F3F45">
        <w:rPr>
          <w:rFonts w:cs="Arial"/>
          <w:sz w:val="24"/>
          <w:szCs w:val="24"/>
          <w:lang w:val="sr-Cyrl-RS"/>
        </w:rPr>
        <w:t xml:space="preserve"> дин.</w:t>
      </w:r>
    </w:p>
    <w:p w14:paraId="46993F39" w14:textId="42D394A1" w:rsidR="00230AF7" w:rsidRPr="001F3F45" w:rsidRDefault="00230AF7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 w:rsidRPr="001F3F45">
        <w:rPr>
          <w:rFonts w:cs="Arial"/>
          <w:sz w:val="24"/>
          <w:szCs w:val="24"/>
          <w:lang w:val="sr-Cyrl-RS"/>
        </w:rPr>
        <w:t xml:space="preserve">Млађи саветник     </w:t>
      </w:r>
      <w:r w:rsidR="00B07257" w:rsidRPr="001F3F45">
        <w:rPr>
          <w:rFonts w:cs="Arial"/>
          <w:sz w:val="24"/>
          <w:szCs w:val="24"/>
        </w:rPr>
        <w:t>(</w:t>
      </w:r>
      <w:r w:rsidR="004B48B4" w:rsidRPr="001F3F45">
        <w:rPr>
          <w:rFonts w:cs="Arial"/>
          <w:sz w:val="24"/>
          <w:szCs w:val="24"/>
          <w:lang w:val="sr-Cyrl-RS"/>
        </w:rPr>
        <w:t>1</w:t>
      </w:r>
      <w:r w:rsidRPr="001F3F45">
        <w:rPr>
          <w:rFonts w:cs="Arial"/>
          <w:sz w:val="24"/>
          <w:szCs w:val="24"/>
          <w:lang w:val="sr-Cyrl-RS"/>
        </w:rPr>
        <w:t xml:space="preserve"> </w:t>
      </w:r>
      <w:r w:rsidR="00B07257" w:rsidRPr="001F3F45">
        <w:rPr>
          <w:rFonts w:cs="Arial"/>
          <w:sz w:val="24"/>
          <w:szCs w:val="24"/>
        </w:rPr>
        <w:t>)</w:t>
      </w:r>
      <w:r w:rsidRPr="001F3F45">
        <w:rPr>
          <w:rFonts w:cs="Arial"/>
          <w:sz w:val="24"/>
          <w:szCs w:val="24"/>
          <w:lang w:val="sr-Cyrl-RS"/>
        </w:rPr>
        <w:t xml:space="preserve">               </w:t>
      </w:r>
      <w:r w:rsidR="00FB1C9B">
        <w:rPr>
          <w:rFonts w:cs="Arial"/>
          <w:sz w:val="24"/>
          <w:szCs w:val="24"/>
          <w:lang w:val="sr-Cyrl-RS"/>
        </w:rPr>
        <w:t xml:space="preserve">                       </w:t>
      </w:r>
      <w:r w:rsidR="00FB1C9B">
        <w:rPr>
          <w:rFonts w:cs="Arial"/>
          <w:sz w:val="24"/>
          <w:szCs w:val="24"/>
        </w:rPr>
        <w:t xml:space="preserve"> </w:t>
      </w:r>
      <w:r w:rsidRPr="001F3F45">
        <w:rPr>
          <w:rFonts w:cs="Arial"/>
          <w:sz w:val="24"/>
          <w:szCs w:val="24"/>
          <w:lang w:val="sr-Cyrl-RS"/>
        </w:rPr>
        <w:t xml:space="preserve">2,34    </w:t>
      </w:r>
      <w:r w:rsidR="00900078" w:rsidRPr="001F3F45">
        <w:rPr>
          <w:rFonts w:cs="Arial"/>
          <w:sz w:val="24"/>
          <w:szCs w:val="24"/>
          <w:lang w:val="sr-Cyrl-RS"/>
        </w:rPr>
        <w:t xml:space="preserve">            </w:t>
      </w:r>
      <w:r w:rsidRPr="001F3F45">
        <w:rPr>
          <w:rFonts w:cs="Arial"/>
          <w:sz w:val="24"/>
          <w:szCs w:val="24"/>
          <w:lang w:val="sr-Cyrl-RS"/>
        </w:rPr>
        <w:t>50.983,61</w:t>
      </w:r>
      <w:r w:rsidR="00900078" w:rsidRPr="001F3F45">
        <w:rPr>
          <w:rFonts w:cs="Arial"/>
          <w:sz w:val="24"/>
          <w:szCs w:val="24"/>
          <w:lang w:val="sr-Cyrl-RS"/>
        </w:rPr>
        <w:t xml:space="preserve"> дин.</w:t>
      </w:r>
    </w:p>
    <w:p w14:paraId="3C91ECA6" w14:textId="49F9B855" w:rsidR="001F3F45" w:rsidRDefault="00FB1C9B" w:rsidP="001F3F45">
      <w:pPr>
        <w:tabs>
          <w:tab w:val="left" w:pos="54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</w:t>
      </w:r>
      <w:r w:rsidR="00230AF7">
        <w:rPr>
          <w:rFonts w:cs="Arial"/>
          <w:sz w:val="24"/>
          <w:szCs w:val="24"/>
          <w:lang w:val="sr-Cyrl-RS"/>
        </w:rPr>
        <w:t xml:space="preserve">На одређено време услед </w:t>
      </w:r>
    </w:p>
    <w:p w14:paraId="17B35B6F" w14:textId="77777777" w:rsidR="00B3517E" w:rsidRDefault="00FB1C9B" w:rsidP="001F3F45">
      <w:pPr>
        <w:tabs>
          <w:tab w:val="left" w:pos="54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</w:p>
    <w:p w14:paraId="54B5F90D" w14:textId="56C76852" w:rsidR="00230AF7" w:rsidRPr="00230AF7" w:rsidRDefault="00230AF7" w:rsidP="001F3F45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RS"/>
        </w:rPr>
        <w:t>повећаног обима посла</w:t>
      </w:r>
    </w:p>
    <w:p w14:paraId="15BA85CF" w14:textId="77777777" w:rsidR="001E5E25" w:rsidRDefault="001E5E25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644C0B13" w14:textId="075B08A0" w:rsidR="00B07F30" w:rsidRDefault="00B07F30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4A669261" w14:textId="77777777" w:rsidR="00B07F30" w:rsidRPr="00925E76" w:rsidRDefault="00B07F30" w:rsidP="00821F5D">
      <w:pPr>
        <w:tabs>
          <w:tab w:val="left" w:pos="540"/>
        </w:tabs>
        <w:rPr>
          <w:rFonts w:cs="Arial"/>
          <w:sz w:val="24"/>
          <w:szCs w:val="24"/>
          <w:lang w:val="sr-Cyrl-CS"/>
        </w:rPr>
      </w:pPr>
    </w:p>
    <w:p w14:paraId="26F780E2" w14:textId="77777777" w:rsidR="009E37C8" w:rsidRPr="00670E1D" w:rsidRDefault="002E5691" w:rsidP="00670E1D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16" w:name="_Toc446927459"/>
      <w:r w:rsidRPr="002A4986">
        <w:rPr>
          <w:rFonts w:ascii="Arial" w:hAnsi="Arial" w:cs="Arial"/>
          <w:b/>
          <w:sz w:val="24"/>
          <w:szCs w:val="24"/>
          <w:lang w:val="ru-RU"/>
        </w:rPr>
        <w:t>16.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ПОДАЦИ О СРЕДСТВИМА РАДА</w:t>
      </w:r>
      <w:bookmarkEnd w:id="16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00182823" w14:textId="47B945D4" w:rsidR="00995D99" w:rsidRDefault="00995D99" w:rsidP="00995D99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  <w:r>
        <w:rPr>
          <w:rFonts w:cs="Arial"/>
          <w:sz w:val="24"/>
          <w:szCs w:val="24"/>
          <w:lang w:val="sr-Cyrl-CS"/>
        </w:rPr>
        <w:t>Стање евиденц</w:t>
      </w:r>
      <w:r w:rsidR="00EF0F05">
        <w:rPr>
          <w:rFonts w:cs="Arial"/>
          <w:sz w:val="24"/>
          <w:szCs w:val="24"/>
          <w:lang w:val="sr-Cyrl-CS"/>
        </w:rPr>
        <w:t xml:space="preserve">ије средстава </w:t>
      </w:r>
      <w:r>
        <w:rPr>
          <w:rFonts w:cs="Arial"/>
          <w:sz w:val="24"/>
          <w:szCs w:val="24"/>
          <w:lang w:val="sr-Cyrl-CS"/>
        </w:rPr>
        <w:t xml:space="preserve">на дан </w:t>
      </w:r>
      <w:r w:rsidR="006A568A">
        <w:rPr>
          <w:rFonts w:cs="Arial"/>
          <w:sz w:val="24"/>
          <w:szCs w:val="24"/>
          <w:lang w:val="sr-Cyrl-CS"/>
        </w:rPr>
        <w:t>3</w:t>
      </w:r>
      <w:r>
        <w:rPr>
          <w:rFonts w:cs="Arial"/>
          <w:sz w:val="24"/>
          <w:szCs w:val="24"/>
          <w:lang w:val="sr-Cyrl-CS"/>
        </w:rPr>
        <w:t>1.</w:t>
      </w:r>
      <w:r w:rsidR="006A568A">
        <w:rPr>
          <w:rFonts w:cs="Arial"/>
          <w:sz w:val="24"/>
          <w:szCs w:val="24"/>
          <w:lang w:val="sr-Cyrl-CS"/>
        </w:rPr>
        <w:t>12</w:t>
      </w:r>
      <w:r>
        <w:rPr>
          <w:rFonts w:cs="Arial"/>
          <w:sz w:val="24"/>
          <w:szCs w:val="24"/>
          <w:lang w:val="sr-Cyrl-CS"/>
        </w:rPr>
        <w:t>.20</w:t>
      </w:r>
      <w:r w:rsidR="003841E8">
        <w:rPr>
          <w:rFonts w:cs="Arial"/>
          <w:sz w:val="24"/>
          <w:szCs w:val="24"/>
          <w:lang w:val="sr-Cyrl-CS"/>
        </w:rPr>
        <w:t>21</w:t>
      </w:r>
      <w:r>
        <w:rPr>
          <w:rFonts w:cs="Arial"/>
          <w:sz w:val="24"/>
          <w:szCs w:val="24"/>
          <w:lang w:val="sr-Cyrl-CS"/>
        </w:rPr>
        <w:t>. године:</w:t>
      </w:r>
    </w:p>
    <w:p w14:paraId="39C86583" w14:textId="77777777" w:rsidR="00995D99" w:rsidRDefault="00995D99" w:rsidP="00995D99">
      <w:pPr>
        <w:tabs>
          <w:tab w:val="left" w:pos="540"/>
        </w:tabs>
        <w:rPr>
          <w:rFonts w:cs="Arial"/>
          <w:sz w:val="24"/>
          <w:szCs w:val="24"/>
          <w:lang w:val="sr-Cyrl-RS"/>
        </w:rPr>
      </w:pPr>
    </w:p>
    <w:tbl>
      <w:tblPr>
        <w:tblW w:w="94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1873"/>
        <w:gridCol w:w="2251"/>
        <w:gridCol w:w="2521"/>
      </w:tblGrid>
      <w:tr w:rsidR="00995D99" w14:paraId="0BCF8179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1F2B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</w:p>
          <w:p w14:paraId="72178E28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>Назив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970F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</w:p>
          <w:p w14:paraId="2D70DE1C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>Конто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B2D5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</w:p>
          <w:p w14:paraId="1BAA8D57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 xml:space="preserve">Набавна </w:t>
            </w:r>
          </w:p>
          <w:p w14:paraId="78FD1506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>Вредност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C7FE4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>Исправка набавне вредности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1949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</w:p>
          <w:p w14:paraId="74CDB59F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 xml:space="preserve">Садашња   </w:t>
            </w:r>
          </w:p>
          <w:p w14:paraId="12BD8622" w14:textId="77777777" w:rsidR="00995D99" w:rsidRDefault="00995D99">
            <w:pPr>
              <w:tabs>
                <w:tab w:val="left" w:pos="540"/>
              </w:tabs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CS"/>
              </w:rPr>
              <w:t>вредност</w:t>
            </w:r>
          </w:p>
        </w:tc>
      </w:tr>
      <w:tr w:rsidR="00995D99" w14:paraId="5B5252F4" w14:textId="77777777" w:rsidTr="00995D99">
        <w:trPr>
          <w:trHeight w:val="7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BE7F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Опрема за копнени саобраћај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E92D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528C316C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6750E069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16BB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B7ABDB4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1ECC7DF5" w14:textId="77777777" w:rsidR="00995D99" w:rsidRDefault="00FC4EF3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14,485,701.52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D222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3B7229AF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5B5F56B" w14:textId="77777777" w:rsidR="00995D99" w:rsidRDefault="00FC4EF3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3,230,483.02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D15A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8304E79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03F5D8F" w14:textId="77777777" w:rsidR="00995D99" w:rsidRDefault="00FC4EF3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11,255,218.50</w:t>
            </w:r>
          </w:p>
          <w:p w14:paraId="49F51C7A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</w:tr>
      <w:tr w:rsidR="00995D99" w14:paraId="48A0F2E8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444B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Канцеларијска опрема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A910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16B7D762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011221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832D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E8B0E24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Latn-R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1,671,795.09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6F25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0769FDB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Latn-R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719,099.62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5DFE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1258D0C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952,695.47</w:t>
            </w:r>
          </w:p>
        </w:tc>
      </w:tr>
      <w:tr w:rsidR="00995D99" w14:paraId="2E8E7FAA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8E43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Рачунарска опрема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9453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5AD83B3F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CCE9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4072C523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11,244,934.77</w:t>
            </w:r>
          </w:p>
          <w:p w14:paraId="0E0195ED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6024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A322402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8,746,044.43</w:t>
            </w:r>
          </w:p>
          <w:p w14:paraId="709C6652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52E6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F8F05D1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2,498,890.34</w:t>
            </w:r>
          </w:p>
          <w:p w14:paraId="1CDEE89D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</w:tr>
      <w:tr w:rsidR="00995D99" w14:paraId="68AEC91D" w14:textId="77777777" w:rsidTr="00995D99">
        <w:trPr>
          <w:trHeight w:val="58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722D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Комуникационаопрема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04E3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4D913874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011223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98A0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57FF0DD6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194,916.00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B12B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</w:p>
          <w:p w14:paraId="3E13A413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63,160.90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44A5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</w:p>
          <w:p w14:paraId="5D783C51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131,755.10</w:t>
            </w:r>
          </w:p>
        </w:tc>
      </w:tr>
      <w:tr w:rsidR="00995D99" w14:paraId="4BBEF49F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47A3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Електронска и фотографска опрема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F37C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</w:rPr>
            </w:pPr>
          </w:p>
          <w:p w14:paraId="7B47A985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4C7B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265B339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1,318,181.84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4F73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3E89BC07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695,078.53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3CCC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0ECC394D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623,103.31</w:t>
            </w:r>
          </w:p>
        </w:tc>
      </w:tr>
      <w:tr w:rsidR="00995D99" w14:paraId="7ED20671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53B2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Опрема за домаћинство и угоститељство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CEFE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16BFE5E1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5AE2A907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458A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48278A5C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FF3D359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20,322.06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D4B3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6C8FA8EC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5E505407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20,322.06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78C5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0889EA72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2DF3D8D4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0.00</w:t>
            </w:r>
          </w:p>
        </w:tc>
      </w:tr>
      <w:tr w:rsidR="00995D99" w14:paraId="563746B6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1D8D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Мерни и контролни инструменти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97D9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</w:rPr>
            </w:pPr>
          </w:p>
          <w:p w14:paraId="3A5E0958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4093" w14:textId="77777777" w:rsidR="00995D99" w:rsidRDefault="00995D99">
            <w:pPr>
              <w:tabs>
                <w:tab w:val="left" w:pos="540"/>
              </w:tabs>
              <w:rPr>
                <w:rFonts w:cs="Arial"/>
                <w:sz w:val="22"/>
                <w:szCs w:val="22"/>
              </w:rPr>
            </w:pPr>
          </w:p>
          <w:p w14:paraId="464F1C72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4.826.788,89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2178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6727F38D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4.826.788,89</w:t>
            </w:r>
          </w:p>
          <w:p w14:paraId="02B744D7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8CB3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4D9A8965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0.00</w:t>
            </w:r>
          </w:p>
          <w:p w14:paraId="3C95B46B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</w:tr>
      <w:tr w:rsidR="00995D99" w14:paraId="47396E97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085CB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Непокретна опрема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6FC6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</w:p>
          <w:p w14:paraId="0481CD29" w14:textId="77777777" w:rsidR="00995D99" w:rsidRDefault="00995D99">
            <w:pPr>
              <w:tabs>
                <w:tab w:val="left" w:pos="540"/>
              </w:tabs>
              <w:jc w:val="lef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011293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434A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0C2A1380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64.299,57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D005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7C4B3B53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  <w:r>
              <w:rPr>
                <w:rFonts w:cs="Arial"/>
                <w:sz w:val="22"/>
                <w:szCs w:val="22"/>
                <w:lang w:val="sr-Cyrl-CS"/>
              </w:rPr>
              <w:t>64.299,57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E92B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  <w:p w14:paraId="621106F0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RS"/>
              </w:rPr>
            </w:pPr>
            <w:r>
              <w:rPr>
                <w:rFonts w:cs="Arial"/>
                <w:sz w:val="22"/>
                <w:szCs w:val="22"/>
                <w:lang w:val="sr-Cyrl-RS"/>
              </w:rPr>
              <w:t>0.00</w:t>
            </w:r>
          </w:p>
          <w:p w14:paraId="424409D1" w14:textId="77777777" w:rsidR="00995D99" w:rsidRDefault="00995D99">
            <w:pPr>
              <w:tabs>
                <w:tab w:val="left" w:pos="540"/>
              </w:tabs>
              <w:jc w:val="right"/>
              <w:rPr>
                <w:rFonts w:cs="Arial"/>
                <w:sz w:val="22"/>
                <w:szCs w:val="22"/>
                <w:lang w:val="sr-Cyrl-CS"/>
              </w:rPr>
            </w:pPr>
          </w:p>
        </w:tc>
      </w:tr>
      <w:tr w:rsidR="00995D99" w14:paraId="33B4F248" w14:textId="77777777" w:rsidTr="00995D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484A1" w14:textId="77777777" w:rsidR="00995D99" w:rsidRDefault="00995D99">
            <w:pPr>
              <w:rPr>
                <w:b/>
                <w:lang w:val="sr-Cyrl-CS"/>
              </w:rPr>
            </w:pPr>
            <w:r>
              <w:rPr>
                <w:lang w:val="sr-Cyrl-CS"/>
              </w:rPr>
              <w:t xml:space="preserve">                     </w:t>
            </w:r>
            <w:r>
              <w:rPr>
                <w:b/>
                <w:lang w:val="sr-Cyrl-CS"/>
              </w:rPr>
              <w:t>УКУПНО: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CBF0" w14:textId="77777777" w:rsidR="00995D99" w:rsidRDefault="00AD0002" w:rsidP="00AD0002">
            <w:pPr>
              <w:tabs>
                <w:tab w:val="left" w:pos="540"/>
              </w:tabs>
              <w:jc w:val="right"/>
              <w:rPr>
                <w:rFonts w:cs="Arial"/>
                <w:b/>
                <w:sz w:val="22"/>
                <w:szCs w:val="22"/>
                <w:lang w:val="sr-Cyrl-RS"/>
              </w:rPr>
            </w:pPr>
            <w:r>
              <w:rPr>
                <w:rFonts w:cs="Arial"/>
                <w:b/>
                <w:sz w:val="22"/>
                <w:szCs w:val="22"/>
                <w:lang w:val="sr-Cyrl-RS"/>
              </w:rPr>
              <w:t>33</w:t>
            </w:r>
            <w:r w:rsidR="00995D99">
              <w:rPr>
                <w:rFonts w:cs="Arial"/>
                <w:b/>
                <w:sz w:val="22"/>
                <w:szCs w:val="22"/>
                <w:lang w:val="sr-Cyrl-RS"/>
              </w:rPr>
              <w:t>.</w:t>
            </w:r>
            <w:r>
              <w:rPr>
                <w:rFonts w:cs="Arial"/>
                <w:b/>
                <w:sz w:val="22"/>
                <w:szCs w:val="22"/>
                <w:lang w:val="sr-Cyrl-RS"/>
              </w:rPr>
              <w:t>826</w:t>
            </w:r>
            <w:r w:rsidR="00995D99">
              <w:rPr>
                <w:rFonts w:cs="Arial"/>
                <w:b/>
                <w:sz w:val="22"/>
                <w:szCs w:val="22"/>
                <w:lang w:val="sr-Cyrl-RS"/>
              </w:rPr>
              <w:t>.</w:t>
            </w:r>
            <w:r>
              <w:rPr>
                <w:rFonts w:cs="Arial"/>
                <w:b/>
                <w:sz w:val="22"/>
                <w:szCs w:val="22"/>
                <w:lang w:val="sr-Cyrl-RS"/>
              </w:rPr>
              <w:t>939</w:t>
            </w:r>
            <w:r w:rsidR="00995D99">
              <w:rPr>
                <w:rFonts w:cs="Arial"/>
                <w:b/>
                <w:sz w:val="22"/>
                <w:szCs w:val="22"/>
                <w:lang w:val="sr-Cyrl-RS"/>
              </w:rPr>
              <w:t>,</w:t>
            </w:r>
            <w:r>
              <w:rPr>
                <w:rFonts w:cs="Arial"/>
                <w:b/>
                <w:sz w:val="22"/>
                <w:szCs w:val="22"/>
                <w:lang w:val="sr-Cyrl-RS"/>
              </w:rPr>
              <w:t>74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798C" w14:textId="77777777" w:rsidR="00995D99" w:rsidRDefault="00AD0002">
            <w:pPr>
              <w:tabs>
                <w:tab w:val="left" w:pos="540"/>
              </w:tabs>
              <w:jc w:val="right"/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RS"/>
              </w:rPr>
              <w:t>18,365,277.02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E083" w14:textId="77777777" w:rsidR="00995D99" w:rsidRDefault="00CE3D21">
            <w:pPr>
              <w:tabs>
                <w:tab w:val="left" w:pos="540"/>
              </w:tabs>
              <w:jc w:val="right"/>
              <w:rPr>
                <w:rFonts w:cs="Arial"/>
                <w:b/>
                <w:sz w:val="22"/>
                <w:szCs w:val="22"/>
                <w:lang w:val="sr-Cyrl-CS"/>
              </w:rPr>
            </w:pPr>
            <w:r>
              <w:rPr>
                <w:rFonts w:cs="Arial"/>
                <w:b/>
                <w:sz w:val="22"/>
                <w:szCs w:val="22"/>
                <w:lang w:val="sr-Cyrl-RS"/>
              </w:rPr>
              <w:t>15,461,662,72</w:t>
            </w:r>
          </w:p>
        </w:tc>
      </w:tr>
    </w:tbl>
    <w:p w14:paraId="3FBF9530" w14:textId="77777777" w:rsidR="00995D99" w:rsidRDefault="00995D99" w:rsidP="00995D99">
      <w:pPr>
        <w:rPr>
          <w:lang w:val="sr-Cyrl-RS"/>
        </w:rPr>
      </w:pPr>
    </w:p>
    <w:p w14:paraId="33CB34E5" w14:textId="77777777" w:rsidR="00EC466B" w:rsidRPr="004F0AAA" w:rsidRDefault="00EC466B" w:rsidP="00266BD1">
      <w:pPr>
        <w:rPr>
          <w:lang w:val="sr-Cyrl-RS"/>
        </w:rPr>
      </w:pPr>
    </w:p>
    <w:p w14:paraId="15B90298" w14:textId="77777777" w:rsidR="001F3628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17" w:name="_Toc446927460"/>
      <w:r w:rsidRPr="00000A63">
        <w:rPr>
          <w:rFonts w:ascii="Arial" w:hAnsi="Arial" w:cs="Arial"/>
          <w:b/>
          <w:sz w:val="24"/>
          <w:szCs w:val="24"/>
        </w:rPr>
        <w:t>17.</w:t>
      </w:r>
      <w:r w:rsidR="00D46A05" w:rsidRPr="00000A63">
        <w:rPr>
          <w:rFonts w:ascii="Arial" w:hAnsi="Arial" w:cs="Arial"/>
          <w:b/>
          <w:sz w:val="24"/>
          <w:szCs w:val="24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ЧУВАЊЕ НОСАЧА ИНФОРМАЦИЈА</w:t>
      </w:r>
      <w:bookmarkEnd w:id="17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75A54D0B" w14:textId="77777777" w:rsidR="001A084A" w:rsidRPr="001A084A" w:rsidRDefault="001A084A" w:rsidP="001A084A">
      <w:pPr>
        <w:tabs>
          <w:tab w:val="left" w:pos="540"/>
        </w:tabs>
        <w:ind w:left="-90"/>
        <w:rPr>
          <w:rFonts w:cs="Arial"/>
          <w:b/>
          <w:sz w:val="24"/>
          <w:szCs w:val="24"/>
          <w:lang w:val="sr-Cyrl-CS"/>
        </w:rPr>
      </w:pPr>
    </w:p>
    <w:p w14:paraId="6189984E" w14:textId="77777777" w:rsidR="001A084A" w:rsidRPr="001A084A" w:rsidRDefault="001A084A" w:rsidP="00E05A47">
      <w:pPr>
        <w:spacing w:before="120"/>
        <w:ind w:firstLine="54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 xml:space="preserve">Информације у поседу </w:t>
      </w:r>
      <w:r>
        <w:rPr>
          <w:sz w:val="24"/>
          <w:szCs w:val="24"/>
          <w:lang w:val="sr-Cyrl-CS"/>
        </w:rPr>
        <w:t>Центра</w:t>
      </w:r>
      <w:r w:rsidRPr="001A084A">
        <w:rPr>
          <w:sz w:val="24"/>
          <w:szCs w:val="24"/>
          <w:lang w:val="sr-Cyrl-CS"/>
        </w:rPr>
        <w:t xml:space="preserve"> налазе се на следећим врстама носача информација: </w:t>
      </w:r>
    </w:p>
    <w:p w14:paraId="76A4C52B" w14:textId="77777777" w:rsidR="001A084A" w:rsidRPr="001A084A" w:rsidRDefault="001A084A" w:rsidP="001A084A">
      <w:pPr>
        <w:spacing w:before="120"/>
        <w:ind w:firstLine="720"/>
        <w:rPr>
          <w:sz w:val="24"/>
          <w:szCs w:val="24"/>
          <w:lang w:val="sr-Cyrl-CS"/>
        </w:rPr>
      </w:pPr>
    </w:p>
    <w:p w14:paraId="2A2D04D9" w14:textId="77777777" w:rsidR="001A084A" w:rsidRPr="00E52A32" w:rsidRDefault="00E52A32" w:rsidP="00A16F43">
      <w:pPr>
        <w:pStyle w:val="Heading3"/>
        <w:spacing w:after="0"/>
        <w:rPr>
          <w:sz w:val="24"/>
          <w:szCs w:val="24"/>
          <w:u w:val="single"/>
          <w:lang w:val="sr-Cyrl-CS"/>
        </w:rPr>
      </w:pPr>
      <w:bookmarkStart w:id="18" w:name="_Toc281377295"/>
      <w:r>
        <w:rPr>
          <w:sz w:val="24"/>
          <w:szCs w:val="24"/>
          <w:u w:val="single"/>
          <w:lang w:val="sr-Cyrl-CS"/>
        </w:rPr>
        <w:t>Папирна</w:t>
      </w:r>
      <w:r w:rsidR="001A084A" w:rsidRPr="00E52A32">
        <w:rPr>
          <w:sz w:val="24"/>
          <w:szCs w:val="24"/>
          <w:u w:val="single"/>
          <w:lang w:val="sr-Cyrl-CS"/>
        </w:rPr>
        <w:t xml:space="preserve"> документација</w:t>
      </w:r>
      <w:bookmarkEnd w:id="18"/>
      <w:r w:rsidR="001A084A" w:rsidRPr="00E52A32">
        <w:rPr>
          <w:sz w:val="24"/>
          <w:szCs w:val="24"/>
          <w:u w:val="single"/>
          <w:lang w:val="sr-Cyrl-CS"/>
        </w:rPr>
        <w:t>:</w:t>
      </w:r>
    </w:p>
    <w:p w14:paraId="1C1FC6FC" w14:textId="77777777" w:rsidR="001A084A" w:rsidRPr="001A084A" w:rsidRDefault="001A084A" w:rsidP="001A084A">
      <w:pPr>
        <w:spacing w:before="120"/>
        <w:ind w:firstLine="72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>Папирна докумен</w:t>
      </w:r>
      <w:r w:rsidR="00F327FF">
        <w:rPr>
          <w:sz w:val="24"/>
          <w:szCs w:val="24"/>
          <w:lang w:val="sr-Cyrl-CS"/>
        </w:rPr>
        <w:t xml:space="preserve">тација је разнородна </w:t>
      </w:r>
      <w:r w:rsidRPr="001A084A">
        <w:rPr>
          <w:sz w:val="24"/>
          <w:szCs w:val="24"/>
          <w:lang w:val="sr-Cyrl-CS"/>
        </w:rPr>
        <w:t xml:space="preserve">и чува се на различите начине. Значајни делови папирне документације настале у раду </w:t>
      </w:r>
      <w:r>
        <w:rPr>
          <w:sz w:val="24"/>
          <w:szCs w:val="24"/>
          <w:lang w:val="sr-Cyrl-CS"/>
        </w:rPr>
        <w:t>Центра</w:t>
      </w:r>
      <w:r w:rsidRPr="001A084A">
        <w:rPr>
          <w:sz w:val="24"/>
          <w:szCs w:val="24"/>
          <w:lang w:val="sr-Cyrl-CS"/>
        </w:rPr>
        <w:t xml:space="preserve"> налазе се код других органа. Тако се </w:t>
      </w:r>
      <w:r w:rsidRPr="001A084A">
        <w:rPr>
          <w:b/>
          <w:sz w:val="24"/>
          <w:szCs w:val="24"/>
          <w:lang w:val="sr-Cyrl-CS"/>
        </w:rPr>
        <w:t>архива са предметима</w:t>
      </w:r>
      <w:r w:rsidRPr="001A084A">
        <w:rPr>
          <w:sz w:val="24"/>
          <w:szCs w:val="24"/>
          <w:lang w:val="sr-Cyrl-CS"/>
        </w:rPr>
        <w:t xml:space="preserve"> који су окончани налази у Писарници Управе за заједничке послове републичких органа у Немањиној улици 22-26, Београд. О њеном чувању стара се Управа за заједничке послове у складу са правилима о канцеларијском пословању. </w:t>
      </w:r>
      <w:r w:rsidRPr="001A084A">
        <w:rPr>
          <w:b/>
          <w:bCs/>
          <w:sz w:val="24"/>
          <w:szCs w:val="24"/>
          <w:lang w:val="sr-Cyrl-CS"/>
        </w:rPr>
        <w:t>Финансијска документа о плаћању</w:t>
      </w:r>
      <w:r w:rsidRPr="001A084A">
        <w:rPr>
          <w:sz w:val="24"/>
          <w:szCs w:val="24"/>
          <w:lang w:val="sr-Cyrl-CS"/>
        </w:rPr>
        <w:t xml:space="preserve"> за потребе </w:t>
      </w:r>
      <w:r>
        <w:rPr>
          <w:sz w:val="24"/>
          <w:szCs w:val="24"/>
          <w:lang w:val="sr-Cyrl-CS"/>
        </w:rPr>
        <w:t>Центра</w:t>
      </w:r>
      <w:r w:rsidRPr="001A084A">
        <w:rPr>
          <w:sz w:val="24"/>
          <w:szCs w:val="24"/>
          <w:lang w:val="sr-Cyrl-CS"/>
        </w:rPr>
        <w:t xml:space="preserve">, укључујући и документацију о обрачуну и исплати плата, налази се у </w:t>
      </w:r>
      <w:r>
        <w:rPr>
          <w:sz w:val="24"/>
          <w:szCs w:val="24"/>
          <w:lang w:val="sr-Cyrl-CS"/>
        </w:rPr>
        <w:t>Центру</w:t>
      </w:r>
      <w:r w:rsidRPr="001A084A">
        <w:rPr>
          <w:sz w:val="24"/>
          <w:szCs w:val="24"/>
          <w:lang w:val="sr-Cyrl-CS"/>
        </w:rPr>
        <w:t xml:space="preserve">, код </w:t>
      </w:r>
      <w:r w:rsidR="00C67EB7">
        <w:rPr>
          <w:sz w:val="24"/>
          <w:szCs w:val="24"/>
          <w:lang w:val="sr-Cyrl-CS"/>
        </w:rPr>
        <w:t>државног службеника за обраду финансијске документације</w:t>
      </w:r>
      <w:r w:rsidRPr="001A084A">
        <w:rPr>
          <w:sz w:val="24"/>
          <w:szCs w:val="24"/>
          <w:lang w:val="sr-Cyrl-CS"/>
        </w:rPr>
        <w:t xml:space="preserve"> и у Управи за трезор Министарства финансија Републике Србије, на адреси Поп Лукина 7-9, преко које се врше сва плаћања. </w:t>
      </w:r>
      <w:r w:rsidRPr="001A084A">
        <w:rPr>
          <w:b/>
          <w:sz w:val="24"/>
          <w:szCs w:val="24"/>
          <w:lang w:val="sr-Cyrl-CS"/>
        </w:rPr>
        <w:t>П</w:t>
      </w:r>
      <w:r w:rsidRPr="001A084A">
        <w:rPr>
          <w:b/>
          <w:bCs/>
          <w:sz w:val="24"/>
          <w:szCs w:val="24"/>
          <w:lang w:val="sr-Cyrl-CS"/>
        </w:rPr>
        <w:t xml:space="preserve">апирна документација везана за пословање органа: </w:t>
      </w:r>
      <w:r w:rsidRPr="001A084A">
        <w:rPr>
          <w:sz w:val="24"/>
          <w:szCs w:val="24"/>
          <w:lang w:val="sr-Cyrl-CS"/>
        </w:rPr>
        <w:t xml:space="preserve">досијеа запослених, документација о регистрацији органа, отварању ПИБ-а, документација о набавци опреме и других средстава за рад </w:t>
      </w:r>
      <w:r w:rsidR="00C67EB7">
        <w:rPr>
          <w:sz w:val="24"/>
          <w:szCs w:val="24"/>
          <w:lang w:val="sr-Cyrl-CS"/>
        </w:rPr>
        <w:t>Центра за разминирање</w:t>
      </w:r>
      <w:r w:rsidRPr="001A084A">
        <w:rPr>
          <w:sz w:val="24"/>
          <w:szCs w:val="24"/>
          <w:lang w:val="sr-Cyrl-CS"/>
        </w:rPr>
        <w:t xml:space="preserve">, чува се код </w:t>
      </w:r>
      <w:r>
        <w:rPr>
          <w:sz w:val="24"/>
          <w:szCs w:val="24"/>
          <w:lang w:val="sr-Cyrl-CS"/>
        </w:rPr>
        <w:t>овлашћеног лица у Центру</w:t>
      </w:r>
      <w:r w:rsidRPr="001A084A">
        <w:rPr>
          <w:sz w:val="24"/>
          <w:szCs w:val="24"/>
          <w:lang w:val="sr-Cyrl-CS"/>
        </w:rPr>
        <w:t xml:space="preserve">. </w:t>
      </w:r>
    </w:p>
    <w:p w14:paraId="0A217656" w14:textId="77777777" w:rsidR="00674564" w:rsidRDefault="001A084A" w:rsidP="00674564">
      <w:pPr>
        <w:spacing w:before="120"/>
        <w:ind w:firstLine="72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 xml:space="preserve">Папирна документација која се односи на предмете у раду чува се код </w:t>
      </w:r>
      <w:r>
        <w:rPr>
          <w:sz w:val="24"/>
          <w:szCs w:val="24"/>
          <w:lang w:val="sr-Cyrl-CS"/>
        </w:rPr>
        <w:t>државних службеника</w:t>
      </w:r>
      <w:r w:rsidRPr="001A084A">
        <w:rPr>
          <w:sz w:val="24"/>
          <w:szCs w:val="24"/>
          <w:lang w:val="sr-Cyrl-CS"/>
        </w:rPr>
        <w:t xml:space="preserve"> задужених за те предмете. </w:t>
      </w:r>
    </w:p>
    <w:p w14:paraId="40C56AFA" w14:textId="77777777" w:rsidR="001A084A" w:rsidRPr="001A084A" w:rsidRDefault="001A084A" w:rsidP="00674564">
      <w:pPr>
        <w:spacing w:before="120"/>
        <w:ind w:firstLine="72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 xml:space="preserve">Преписка </w:t>
      </w:r>
      <w:r>
        <w:rPr>
          <w:sz w:val="24"/>
          <w:szCs w:val="24"/>
          <w:lang w:val="sr-Cyrl-CS"/>
        </w:rPr>
        <w:t>Центра</w:t>
      </w:r>
      <w:r w:rsidRPr="001A084A">
        <w:rPr>
          <w:sz w:val="24"/>
          <w:szCs w:val="24"/>
          <w:lang w:val="sr-Cyrl-CS"/>
        </w:rPr>
        <w:t xml:space="preserve"> са другим државним органима, физичким и правним лицима која није у вези са појединим предметима у раду чува се у </w:t>
      </w:r>
      <w:r>
        <w:rPr>
          <w:sz w:val="24"/>
          <w:szCs w:val="24"/>
          <w:lang w:val="sr-Cyrl-CS"/>
        </w:rPr>
        <w:t>Центру</w:t>
      </w:r>
      <w:r w:rsidRPr="001A084A">
        <w:rPr>
          <w:sz w:val="24"/>
          <w:szCs w:val="24"/>
          <w:lang w:val="sr-Cyrl-CS"/>
        </w:rPr>
        <w:t xml:space="preserve"> и у Управи за заједничке послове републичких органа.</w:t>
      </w:r>
    </w:p>
    <w:p w14:paraId="70A5D953" w14:textId="77777777" w:rsidR="001A084A" w:rsidRPr="009E37C8" w:rsidRDefault="001A084A" w:rsidP="009E37C8">
      <w:pPr>
        <w:spacing w:before="120"/>
        <w:ind w:firstLine="72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>Документација се чува уз примену одговарајућих мера заштите и правила о канцеларијском по</w:t>
      </w:r>
      <w:r w:rsidR="00C72083">
        <w:rPr>
          <w:sz w:val="24"/>
          <w:szCs w:val="24"/>
          <w:lang w:val="sr-Cyrl-CS"/>
        </w:rPr>
        <w:t>словању. Посебно су заштићени</w:t>
      </w:r>
      <w:r w:rsidRPr="001A084A">
        <w:rPr>
          <w:sz w:val="24"/>
          <w:szCs w:val="24"/>
          <w:lang w:val="sr-Cyrl-CS"/>
        </w:rPr>
        <w:t>:</w:t>
      </w:r>
    </w:p>
    <w:p w14:paraId="258F438F" w14:textId="77777777" w:rsidR="00E42271" w:rsidRPr="001A084A" w:rsidRDefault="00E42271" w:rsidP="00D65BB8">
      <w:pPr>
        <w:numPr>
          <w:ilvl w:val="0"/>
          <w:numId w:val="16"/>
        </w:numPr>
        <w:spacing w:before="120"/>
        <w:ind w:left="360" w:firstLine="0"/>
        <w:rPr>
          <w:sz w:val="24"/>
          <w:szCs w:val="24"/>
          <w:lang w:val="sr-Cyrl-CS"/>
        </w:rPr>
      </w:pPr>
      <w:r w:rsidRPr="001A084A">
        <w:rPr>
          <w:sz w:val="24"/>
          <w:szCs w:val="24"/>
          <w:lang w:val="sr-Cyrl-CS"/>
        </w:rPr>
        <w:t xml:space="preserve">папирни документи и базе података у електронском облику, који садрже </w:t>
      </w:r>
      <w:r w:rsidR="00D65BB8">
        <w:rPr>
          <w:sz w:val="24"/>
          <w:szCs w:val="24"/>
          <w:lang w:val="sr-Cyrl-CS"/>
        </w:rPr>
        <w:t xml:space="preserve">пројекте за разминирање, </w:t>
      </w:r>
      <w:r w:rsidRPr="001A084A">
        <w:rPr>
          <w:sz w:val="24"/>
          <w:szCs w:val="24"/>
          <w:lang w:val="sr-Cyrl-CS"/>
        </w:rPr>
        <w:t xml:space="preserve">податке о личности, као што су персонална досијеа запослених и финансијска документација о платама, накнадама, и сл., који се чувају под кључем </w:t>
      </w:r>
      <w:r>
        <w:rPr>
          <w:sz w:val="24"/>
          <w:szCs w:val="24"/>
          <w:lang w:val="sr-Cyrl-CS"/>
        </w:rPr>
        <w:t>у</w:t>
      </w:r>
      <w:r w:rsidRPr="001A084A">
        <w:rPr>
          <w:sz w:val="24"/>
          <w:szCs w:val="24"/>
          <w:lang w:val="sr-Cyrl-CS"/>
        </w:rPr>
        <w:t xml:space="preserve"> ормарима од</w:t>
      </w:r>
      <w:r>
        <w:rPr>
          <w:sz w:val="24"/>
          <w:szCs w:val="24"/>
          <w:lang w:val="sr-Cyrl-CS"/>
        </w:rPr>
        <w:t xml:space="preserve"> неовлашћеног физичког приступа</w:t>
      </w:r>
      <w:r w:rsidR="00CE7B30">
        <w:rPr>
          <w:sz w:val="24"/>
          <w:szCs w:val="24"/>
          <w:lang w:val="sr-Cyrl-CS"/>
        </w:rPr>
        <w:t>; н</w:t>
      </w:r>
      <w:r w:rsidRPr="001A084A">
        <w:rPr>
          <w:sz w:val="24"/>
          <w:szCs w:val="24"/>
          <w:lang w:val="sr-Cyrl-CS"/>
        </w:rPr>
        <w:t>а овај начин се чувају и нарочито осетљиви подаци из члана 16</w:t>
      </w:r>
      <w:r w:rsidR="00A50724" w:rsidRPr="00A50724">
        <w:rPr>
          <w:sz w:val="24"/>
          <w:szCs w:val="24"/>
          <w:lang w:val="ru-RU"/>
        </w:rPr>
        <w:t>.</w:t>
      </w:r>
      <w:r w:rsidRPr="001A084A">
        <w:rPr>
          <w:sz w:val="24"/>
          <w:szCs w:val="24"/>
          <w:lang w:val="sr-Cyrl-CS"/>
        </w:rPr>
        <w:t xml:space="preserve"> Закона о заштити података о личности;</w:t>
      </w:r>
    </w:p>
    <w:p w14:paraId="041F88EA" w14:textId="77777777" w:rsidR="001F3628" w:rsidRPr="00C67EB7" w:rsidRDefault="001A084A" w:rsidP="00C67EB7">
      <w:pPr>
        <w:numPr>
          <w:ilvl w:val="0"/>
          <w:numId w:val="16"/>
        </w:numPr>
        <w:spacing w:before="120"/>
        <w:ind w:left="360" w:firstLine="0"/>
        <w:rPr>
          <w:rFonts w:cs="Arial"/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подаци на серверу</w:t>
      </w:r>
      <w:r w:rsidRPr="001A084A">
        <w:rPr>
          <w:sz w:val="24"/>
          <w:szCs w:val="24"/>
          <w:lang w:val="sr-Cyrl-CS"/>
        </w:rPr>
        <w:t xml:space="preserve"> се обезбеђују путем </w:t>
      </w:r>
      <w:r>
        <w:rPr>
          <w:sz w:val="24"/>
          <w:szCs w:val="24"/>
          <w:lang w:val="sr-Cyrl-CS"/>
        </w:rPr>
        <w:t>шифре</w:t>
      </w:r>
      <w:r w:rsidR="00C67EB7">
        <w:rPr>
          <w:sz w:val="24"/>
          <w:szCs w:val="24"/>
          <w:lang w:val="sr-Cyrl-CS"/>
        </w:rPr>
        <w:t>.</w:t>
      </w:r>
    </w:p>
    <w:p w14:paraId="48D422D1" w14:textId="77777777" w:rsidR="0074444E" w:rsidRDefault="0074444E" w:rsidP="00E42271">
      <w:pPr>
        <w:spacing w:before="120"/>
        <w:ind w:left="360"/>
        <w:rPr>
          <w:rFonts w:cs="Arial"/>
          <w:sz w:val="24"/>
          <w:szCs w:val="24"/>
          <w:lang w:val="sr-Cyrl-CS"/>
        </w:rPr>
      </w:pPr>
    </w:p>
    <w:p w14:paraId="0D489368" w14:textId="77777777" w:rsidR="001F3628" w:rsidRDefault="001A084A" w:rsidP="00D348E4">
      <w:pPr>
        <w:rPr>
          <w:rFonts w:cs="Arial"/>
          <w:sz w:val="24"/>
          <w:szCs w:val="24"/>
          <w:lang w:val="sr-Cyrl-CS"/>
        </w:rPr>
      </w:pPr>
      <w:r w:rsidRPr="00E52A32">
        <w:rPr>
          <w:rFonts w:cs="Arial"/>
          <w:sz w:val="24"/>
          <w:szCs w:val="24"/>
          <w:u w:val="single"/>
          <w:lang w:val="sr-Cyrl-CS"/>
        </w:rPr>
        <w:t>Чврсти дискови и рачунари</w:t>
      </w:r>
      <w:r>
        <w:rPr>
          <w:rFonts w:cs="Arial"/>
          <w:sz w:val="24"/>
          <w:szCs w:val="24"/>
          <w:lang w:val="sr-Cyrl-CS"/>
        </w:rPr>
        <w:t>:</w:t>
      </w:r>
    </w:p>
    <w:p w14:paraId="344BAA57" w14:textId="77777777" w:rsidR="001F3628" w:rsidRPr="00E52A32" w:rsidRDefault="001F3628" w:rsidP="00821F5D">
      <w:pPr>
        <w:rPr>
          <w:rFonts w:cs="Arial"/>
          <w:sz w:val="16"/>
          <w:szCs w:val="16"/>
          <w:lang w:val="sr-Cyrl-CS"/>
        </w:rPr>
      </w:pPr>
    </w:p>
    <w:p w14:paraId="55D28FDD" w14:textId="77777777" w:rsidR="00E52A32" w:rsidRDefault="00E52A32" w:rsidP="00E52A32">
      <w:pPr>
        <w:rPr>
          <w:sz w:val="24"/>
          <w:szCs w:val="24"/>
          <w:lang w:val="sr-Cyrl-CS"/>
        </w:rPr>
      </w:pPr>
      <w:r w:rsidRPr="00E52A32">
        <w:rPr>
          <w:sz w:val="24"/>
          <w:szCs w:val="24"/>
          <w:lang w:val="sr-Cyrl-CS"/>
        </w:rPr>
        <w:t xml:space="preserve">На чврстим дисковима рачунара који се користе у раду </w:t>
      </w:r>
      <w:r>
        <w:rPr>
          <w:sz w:val="24"/>
          <w:szCs w:val="24"/>
          <w:lang w:val="sr-Cyrl-CS"/>
        </w:rPr>
        <w:t>Центра</w:t>
      </w:r>
      <w:r w:rsidRPr="00E52A32">
        <w:rPr>
          <w:sz w:val="24"/>
          <w:szCs w:val="24"/>
          <w:lang w:val="sr-Cyrl-CS"/>
        </w:rPr>
        <w:t xml:space="preserve"> налазе се најзначајније врсте докумената, које</w:t>
      </w:r>
      <w:r w:rsidR="006A712D">
        <w:rPr>
          <w:sz w:val="24"/>
          <w:szCs w:val="24"/>
          <w:lang w:val="sr-Cyrl-CS"/>
        </w:rPr>
        <w:t>,</w:t>
      </w:r>
      <w:r w:rsidRPr="00E52A32">
        <w:rPr>
          <w:sz w:val="24"/>
          <w:szCs w:val="24"/>
          <w:lang w:val="sr-Cyrl-CS"/>
        </w:rPr>
        <w:t xml:space="preserve"> према локацији и начину чувања података</w:t>
      </w:r>
      <w:r w:rsidR="006A712D">
        <w:rPr>
          <w:sz w:val="24"/>
          <w:szCs w:val="24"/>
          <w:lang w:val="sr-Cyrl-CS"/>
        </w:rPr>
        <w:t>,</w:t>
      </w:r>
      <w:r w:rsidRPr="00E52A32">
        <w:rPr>
          <w:sz w:val="24"/>
          <w:szCs w:val="24"/>
          <w:lang w:val="sr-Cyrl-CS"/>
        </w:rPr>
        <w:t xml:space="preserve"> можемо издвојити </w:t>
      </w:r>
      <w:r w:rsidR="006A712D">
        <w:rPr>
          <w:sz w:val="24"/>
          <w:szCs w:val="24"/>
          <w:lang w:val="sr-Cyrl-CS"/>
        </w:rPr>
        <w:t xml:space="preserve">у </w:t>
      </w:r>
      <w:r w:rsidRPr="00E52A32">
        <w:rPr>
          <w:sz w:val="24"/>
          <w:szCs w:val="24"/>
          <w:lang w:val="sr-Cyrl-CS"/>
        </w:rPr>
        <w:t>две групе:</w:t>
      </w:r>
    </w:p>
    <w:p w14:paraId="09E5FD56" w14:textId="77777777" w:rsidR="00185464" w:rsidRPr="00E52A32" w:rsidRDefault="00185464" w:rsidP="00E52A32">
      <w:pPr>
        <w:rPr>
          <w:sz w:val="24"/>
          <w:szCs w:val="24"/>
          <w:lang w:val="sr-Cyrl-CS"/>
        </w:rPr>
      </w:pPr>
    </w:p>
    <w:p w14:paraId="57347CDF" w14:textId="77777777" w:rsidR="00E52A32" w:rsidRPr="00E52A32" w:rsidRDefault="00BA0692" w:rsidP="00E52A32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-  </w:t>
      </w:r>
      <w:r w:rsidR="00E52A32" w:rsidRPr="00E52A32">
        <w:rPr>
          <w:sz w:val="24"/>
          <w:szCs w:val="24"/>
          <w:lang w:val="sr-Cyrl-CS"/>
        </w:rPr>
        <w:t>подаци ускладиштени на радним станицама</w:t>
      </w:r>
      <w:r w:rsidR="00F610AC">
        <w:rPr>
          <w:sz w:val="24"/>
          <w:szCs w:val="24"/>
          <w:lang w:val="sr-Cyrl-CS"/>
        </w:rPr>
        <w:t>;</w:t>
      </w:r>
    </w:p>
    <w:p w14:paraId="13A74C6F" w14:textId="77777777" w:rsidR="00E52A32" w:rsidRPr="00E52A32" w:rsidRDefault="00BA0692" w:rsidP="00E52A32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-  </w:t>
      </w:r>
      <w:r w:rsidR="001D5AD8">
        <w:rPr>
          <w:sz w:val="24"/>
          <w:szCs w:val="24"/>
          <w:lang w:val="sr-Cyrl-CS"/>
        </w:rPr>
        <w:t>подаци уск</w:t>
      </w:r>
      <w:r w:rsidR="00E52A32">
        <w:rPr>
          <w:sz w:val="24"/>
          <w:szCs w:val="24"/>
          <w:lang w:val="sr-Cyrl-CS"/>
        </w:rPr>
        <w:t>л</w:t>
      </w:r>
      <w:r w:rsidR="001D5AD8">
        <w:rPr>
          <w:sz w:val="24"/>
          <w:szCs w:val="24"/>
          <w:lang w:val="sr-Cyrl-CS"/>
        </w:rPr>
        <w:t>а</w:t>
      </w:r>
      <w:r w:rsidR="00E52A32">
        <w:rPr>
          <w:sz w:val="24"/>
          <w:szCs w:val="24"/>
          <w:lang w:val="sr-Cyrl-CS"/>
        </w:rPr>
        <w:t>диштени на серверу</w:t>
      </w:r>
      <w:r w:rsidR="00F610AC">
        <w:rPr>
          <w:sz w:val="24"/>
          <w:szCs w:val="24"/>
          <w:lang w:val="sr-Cyrl-CS"/>
        </w:rPr>
        <w:t>;</w:t>
      </w:r>
    </w:p>
    <w:p w14:paraId="142BF480" w14:textId="77777777" w:rsidR="00E52A32" w:rsidRPr="008E6BD4" w:rsidRDefault="008E6BD4" w:rsidP="00E52A32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- </w:t>
      </w:r>
      <w:r>
        <w:rPr>
          <w:sz w:val="24"/>
          <w:szCs w:val="24"/>
        </w:rPr>
        <w:t>CD</w:t>
      </w:r>
      <w:r w:rsidRPr="0049234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sr-Cyrl-CS"/>
        </w:rPr>
        <w:t>на којима се чува финансијска документација.</w:t>
      </w:r>
    </w:p>
    <w:p w14:paraId="754F927C" w14:textId="77777777" w:rsidR="001F3628" w:rsidRPr="00E52A32" w:rsidRDefault="00E52A32" w:rsidP="00821F5D">
      <w:pPr>
        <w:rPr>
          <w:rFonts w:cs="Arial"/>
          <w:sz w:val="24"/>
          <w:szCs w:val="24"/>
          <w:lang w:val="sr-Cyrl-CS"/>
        </w:rPr>
      </w:pPr>
      <w:r w:rsidRPr="00E52A32">
        <w:rPr>
          <w:sz w:val="24"/>
          <w:szCs w:val="24"/>
          <w:lang w:val="sr-Cyrl-CS"/>
        </w:rPr>
        <w:t xml:space="preserve">Подаци се, у зависности којој од </w:t>
      </w:r>
      <w:r>
        <w:rPr>
          <w:sz w:val="24"/>
          <w:szCs w:val="24"/>
          <w:lang w:val="sr-Cyrl-CS"/>
        </w:rPr>
        <w:t xml:space="preserve">ове </w:t>
      </w:r>
      <w:r w:rsidR="008E6BD4">
        <w:rPr>
          <w:sz w:val="24"/>
          <w:szCs w:val="24"/>
          <w:lang w:val="sr-Cyrl-CS"/>
        </w:rPr>
        <w:t>три</w:t>
      </w:r>
      <w:r>
        <w:rPr>
          <w:sz w:val="24"/>
          <w:szCs w:val="24"/>
          <w:lang w:val="sr-Cyrl-CS"/>
        </w:rPr>
        <w:t xml:space="preserve"> групе припадају, чувају и штите</w:t>
      </w:r>
      <w:r w:rsidR="00424CD1">
        <w:rPr>
          <w:sz w:val="24"/>
          <w:szCs w:val="24"/>
          <w:lang w:val="sr-Cyrl-CS"/>
        </w:rPr>
        <w:t xml:space="preserve"> на одговарајући начин</w:t>
      </w:r>
      <w:r>
        <w:rPr>
          <w:sz w:val="24"/>
          <w:szCs w:val="24"/>
          <w:lang w:val="sr-Cyrl-CS"/>
        </w:rPr>
        <w:t>.</w:t>
      </w:r>
    </w:p>
    <w:p w14:paraId="08B3A3E6" w14:textId="77777777" w:rsidR="001F3628" w:rsidRDefault="001F3628" w:rsidP="00821F5D">
      <w:pPr>
        <w:rPr>
          <w:rFonts w:cs="Arial"/>
          <w:sz w:val="24"/>
          <w:szCs w:val="24"/>
          <w:lang w:val="sr-Cyrl-CS"/>
        </w:rPr>
      </w:pPr>
    </w:p>
    <w:p w14:paraId="6EA363FA" w14:textId="77777777" w:rsidR="00E52A32" w:rsidRPr="00E52A32" w:rsidRDefault="00E52A32" w:rsidP="00E52A32">
      <w:pPr>
        <w:rPr>
          <w:sz w:val="24"/>
          <w:szCs w:val="24"/>
          <w:lang w:val="sr-Cyrl-CS"/>
        </w:rPr>
      </w:pPr>
      <w:r w:rsidRPr="00E52A32">
        <w:rPr>
          <w:sz w:val="24"/>
          <w:szCs w:val="24"/>
          <w:lang w:val="sr-Cyrl-CS"/>
        </w:rPr>
        <w:t>Са циљем да се подигне ниво сигурности рачунарске мреже и мрежног окружења, а самим тим и података који се налазе на локалним</w:t>
      </w:r>
      <w:r>
        <w:rPr>
          <w:sz w:val="24"/>
          <w:szCs w:val="24"/>
          <w:lang w:val="sr-Cyrl-CS"/>
        </w:rPr>
        <w:t xml:space="preserve"> и мрежним ресурсима</w:t>
      </w:r>
      <w:r w:rsidR="00125BDF">
        <w:rPr>
          <w:sz w:val="24"/>
          <w:szCs w:val="24"/>
          <w:lang w:val="sr-Cyrl-CS"/>
        </w:rPr>
        <w:t>,</w:t>
      </w:r>
      <w:r>
        <w:rPr>
          <w:sz w:val="24"/>
          <w:szCs w:val="24"/>
          <w:lang w:val="sr-Cyrl-CS"/>
        </w:rPr>
        <w:t xml:space="preserve"> користе се </w:t>
      </w:r>
      <w:r w:rsidR="00717B74">
        <w:rPr>
          <w:sz w:val="24"/>
          <w:szCs w:val="24"/>
          <w:lang w:val="sr-Cyrl-CS"/>
        </w:rPr>
        <w:t>анти</w:t>
      </w:r>
      <w:r w:rsidRPr="00E52A32">
        <w:rPr>
          <w:sz w:val="24"/>
          <w:szCs w:val="24"/>
          <w:lang w:val="sr-Cyrl-CS"/>
        </w:rPr>
        <w:t>вирусни програми који</w:t>
      </w:r>
      <w:r>
        <w:rPr>
          <w:sz w:val="24"/>
          <w:szCs w:val="24"/>
          <w:lang w:val="sr-Cyrl-CS"/>
        </w:rPr>
        <w:t xml:space="preserve"> се ажурирају.</w:t>
      </w:r>
    </w:p>
    <w:p w14:paraId="0D3F5B38" w14:textId="77777777" w:rsidR="00A15CE1" w:rsidRPr="00EB7F59" w:rsidRDefault="00A15CE1" w:rsidP="00A15CE1">
      <w:pPr>
        <w:rPr>
          <w:lang w:val="sr-Cyrl-CS"/>
        </w:rPr>
      </w:pPr>
    </w:p>
    <w:p w14:paraId="529B2E50" w14:textId="77777777" w:rsidR="00A15CE1" w:rsidRPr="00A15CE1" w:rsidRDefault="00A15CE1" w:rsidP="00A15CE1">
      <w:pPr>
        <w:rPr>
          <w:sz w:val="24"/>
          <w:szCs w:val="24"/>
          <w:lang w:val="sr-Cyrl-CS"/>
        </w:rPr>
      </w:pPr>
      <w:r w:rsidRPr="00A15CE1">
        <w:rPr>
          <w:sz w:val="24"/>
          <w:szCs w:val="24"/>
          <w:lang w:val="sr-Cyrl-CS"/>
        </w:rPr>
        <w:t>Документа која се користе у свакодневном раду овог органа најчешће се креирају на радним станицама запослених, а у складу са њиховим задужењима и описом посла који обављају:</w:t>
      </w:r>
    </w:p>
    <w:p w14:paraId="264C8B08" w14:textId="77777777" w:rsidR="00A15CE1" w:rsidRPr="00A15CE1" w:rsidRDefault="00FB4B99" w:rsidP="00FB4B99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lastRenderedPageBreak/>
        <w:t xml:space="preserve">-  </w:t>
      </w:r>
      <w:r w:rsidR="00A15CE1" w:rsidRPr="00A15CE1">
        <w:rPr>
          <w:sz w:val="24"/>
          <w:szCs w:val="24"/>
          <w:lang w:val="sr-Cyrl-CS"/>
        </w:rPr>
        <w:t>преписка настала електронском поштом;</w:t>
      </w:r>
    </w:p>
    <w:p w14:paraId="617E6ED2" w14:textId="77777777" w:rsidR="00F700FE" w:rsidRDefault="00FB4B99" w:rsidP="001A3950">
      <w:pPr>
        <w:rPr>
          <w:sz w:val="24"/>
          <w:szCs w:val="24"/>
          <w:lang w:val="sr-Latn-RS"/>
        </w:rPr>
      </w:pPr>
      <w:r>
        <w:rPr>
          <w:sz w:val="24"/>
          <w:szCs w:val="24"/>
          <w:lang w:val="sr-Cyrl-CS"/>
        </w:rPr>
        <w:t xml:space="preserve">- </w:t>
      </w:r>
      <w:r w:rsidR="00A15CE1" w:rsidRPr="00A15CE1">
        <w:rPr>
          <w:sz w:val="24"/>
          <w:szCs w:val="24"/>
          <w:lang w:val="sr-Cyrl-CS"/>
        </w:rPr>
        <w:t xml:space="preserve">документи које припремају </w:t>
      </w:r>
      <w:r w:rsidR="00BA0692">
        <w:rPr>
          <w:sz w:val="24"/>
          <w:szCs w:val="24"/>
          <w:lang w:val="sr-Cyrl-CS"/>
        </w:rPr>
        <w:t>државни службеници</w:t>
      </w:r>
      <w:r w:rsidR="00A15CE1" w:rsidRPr="00A15CE1">
        <w:rPr>
          <w:sz w:val="24"/>
          <w:szCs w:val="24"/>
          <w:lang w:val="sr-Cyrl-CS"/>
        </w:rPr>
        <w:t xml:space="preserve"> за поједине предмете (нпр. </w:t>
      </w:r>
      <w:r w:rsidR="00E42271">
        <w:rPr>
          <w:sz w:val="24"/>
          <w:szCs w:val="24"/>
          <w:lang w:val="sr-Cyrl-CS"/>
        </w:rPr>
        <w:t>пројект</w:t>
      </w:r>
      <w:r w:rsidR="00125BDF">
        <w:rPr>
          <w:sz w:val="24"/>
          <w:szCs w:val="24"/>
          <w:lang w:val="sr-Cyrl-CS"/>
        </w:rPr>
        <w:t>и за разминирање за сваку локац</w:t>
      </w:r>
      <w:r w:rsidR="00E42271">
        <w:rPr>
          <w:sz w:val="24"/>
          <w:szCs w:val="24"/>
          <w:lang w:val="sr-Cyrl-CS"/>
        </w:rPr>
        <w:t xml:space="preserve">ију, </w:t>
      </w:r>
      <w:r w:rsidR="00A15CE1" w:rsidRPr="00A15CE1">
        <w:rPr>
          <w:sz w:val="24"/>
          <w:szCs w:val="24"/>
          <w:lang w:val="sr-Cyrl-CS"/>
        </w:rPr>
        <w:t>закључци, решења, допи</w:t>
      </w:r>
      <w:r w:rsidR="00DC2E30">
        <w:rPr>
          <w:sz w:val="24"/>
          <w:szCs w:val="24"/>
          <w:lang w:val="sr-Cyrl-CS"/>
        </w:rPr>
        <w:t>си у којима се тражи изјашњење).</w:t>
      </w:r>
    </w:p>
    <w:p w14:paraId="4A6E61FA" w14:textId="77777777" w:rsidR="001A3950" w:rsidRPr="001A3950" w:rsidRDefault="001A3950" w:rsidP="001A3950">
      <w:pPr>
        <w:rPr>
          <w:sz w:val="24"/>
          <w:szCs w:val="24"/>
          <w:lang w:val="sr-Latn-RS"/>
        </w:rPr>
      </w:pPr>
    </w:p>
    <w:p w14:paraId="07B19F0C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19" w:name="_Toc446927461"/>
      <w:r w:rsidRPr="002A4986">
        <w:rPr>
          <w:rFonts w:ascii="Arial" w:hAnsi="Arial" w:cs="Arial"/>
          <w:b/>
          <w:sz w:val="24"/>
          <w:szCs w:val="24"/>
          <w:lang w:val="ru-RU"/>
        </w:rPr>
        <w:t>18.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CD3D93" w:rsidRPr="00000A63">
        <w:rPr>
          <w:rFonts w:ascii="Arial" w:hAnsi="Arial" w:cs="Arial"/>
          <w:b/>
          <w:sz w:val="24"/>
          <w:szCs w:val="24"/>
          <w:lang w:val="sr-Cyrl-CS"/>
        </w:rPr>
        <w:t>ПОДАЦИ О ВРСТАМА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ИНФОРМАЦИЈА У ПОСЕДУ</w:t>
      </w:r>
      <w:bookmarkEnd w:id="19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442F4010" w14:textId="77777777" w:rsidR="001179F7" w:rsidRPr="0049234C" w:rsidRDefault="001179F7" w:rsidP="00821F5D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sr-Cyrl-CS"/>
        </w:rPr>
        <w:t>Центар поседује следеће податке</w:t>
      </w:r>
      <w:r w:rsidRPr="0049234C">
        <w:rPr>
          <w:rFonts w:cs="Arial"/>
          <w:sz w:val="24"/>
          <w:szCs w:val="24"/>
          <w:lang w:val="ru-RU"/>
        </w:rPr>
        <w:t>:</w:t>
      </w:r>
    </w:p>
    <w:p w14:paraId="63B98232" w14:textId="77777777" w:rsidR="001179F7" w:rsidRDefault="001179F7" w:rsidP="001179F7">
      <w:pPr>
        <w:rPr>
          <w:rFonts w:cs="Arial"/>
          <w:sz w:val="24"/>
          <w:szCs w:val="24"/>
          <w:lang w:val="sr-Cyrl-CS"/>
        </w:rPr>
      </w:pPr>
      <w:r w:rsidRPr="0049234C">
        <w:rPr>
          <w:rFonts w:cs="Arial"/>
          <w:sz w:val="24"/>
          <w:szCs w:val="24"/>
          <w:lang w:val="ru-RU"/>
        </w:rPr>
        <w:t xml:space="preserve">- </w:t>
      </w:r>
      <w:r>
        <w:rPr>
          <w:rFonts w:cs="Arial"/>
          <w:sz w:val="24"/>
          <w:szCs w:val="24"/>
          <w:lang w:val="sr-Cyrl-CS"/>
        </w:rPr>
        <w:t>Акте о раду Центра</w:t>
      </w:r>
    </w:p>
    <w:p w14:paraId="5EC4B6F1" w14:textId="77777777" w:rsidR="001179F7" w:rsidRDefault="001179F7" w:rsidP="001179F7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Пројекте које је Центар израдио</w:t>
      </w:r>
    </w:p>
    <w:p w14:paraId="3BAB2247" w14:textId="77777777" w:rsidR="00C12EAB" w:rsidRDefault="00C12EAB" w:rsidP="001179F7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Податке о разминираним површинама</w:t>
      </w:r>
    </w:p>
    <w:p w14:paraId="2F4ED8C2" w14:textId="77777777" w:rsidR="001179F7" w:rsidRPr="001179F7" w:rsidRDefault="001179F7" w:rsidP="001179F7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Текстови Закона који се односе на рад Центра</w:t>
      </w:r>
    </w:p>
    <w:p w14:paraId="7EDE5194" w14:textId="77777777" w:rsidR="001F3628" w:rsidRDefault="001179F7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Текстови подзаконских аката који се односе на рад Центра</w:t>
      </w:r>
    </w:p>
    <w:p w14:paraId="31ECA96E" w14:textId="77777777" w:rsidR="001179F7" w:rsidRDefault="001179F7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Закључке Владе који се односе на рад Центра</w:t>
      </w:r>
    </w:p>
    <w:p w14:paraId="5F2CB4CE" w14:textId="77777777" w:rsidR="001179F7" w:rsidRDefault="001179F7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Извештај</w:t>
      </w:r>
      <w:r w:rsidR="00F81EE0">
        <w:rPr>
          <w:rFonts w:cs="Arial"/>
          <w:sz w:val="24"/>
          <w:szCs w:val="24"/>
          <w:lang w:val="sr-Cyrl-CS"/>
        </w:rPr>
        <w:t>и</w:t>
      </w:r>
      <w:r>
        <w:rPr>
          <w:rFonts w:cs="Arial"/>
          <w:sz w:val="24"/>
          <w:szCs w:val="24"/>
          <w:lang w:val="sr-Cyrl-CS"/>
        </w:rPr>
        <w:t xml:space="preserve"> о раду Центра</w:t>
      </w:r>
    </w:p>
    <w:p w14:paraId="5121267D" w14:textId="77777777" w:rsidR="001179F7" w:rsidRDefault="001179F7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- </w:t>
      </w:r>
      <w:r w:rsidR="00F81EE0">
        <w:rPr>
          <w:rFonts w:cs="Arial"/>
          <w:sz w:val="24"/>
          <w:szCs w:val="24"/>
          <w:lang w:val="sr-Cyrl-CS"/>
        </w:rPr>
        <w:t>Документи о буџету и извршењу буџета Центра</w:t>
      </w:r>
    </w:p>
    <w:p w14:paraId="7FCE7993" w14:textId="77777777" w:rsidR="00C12EAB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Конкурси за запошљавање</w:t>
      </w:r>
    </w:p>
    <w:p w14:paraId="2F1AF962" w14:textId="77777777" w:rsidR="00C12EAB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Подаци о припреми и реализацији буџета уопште</w:t>
      </w:r>
    </w:p>
    <w:p w14:paraId="38DDFD8B" w14:textId="77777777" w:rsidR="00C12EAB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Подаци о спроведеним поступцима јавних набавки</w:t>
      </w:r>
    </w:p>
    <w:p w14:paraId="37548846" w14:textId="77777777" w:rsidR="00F327FF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 xml:space="preserve">- Подаци о опреми </w:t>
      </w:r>
    </w:p>
    <w:p w14:paraId="40FCC9E9" w14:textId="77777777" w:rsidR="00C12EAB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Подаци о запошљавању</w:t>
      </w:r>
    </w:p>
    <w:p w14:paraId="3CDAB960" w14:textId="77777777" w:rsidR="00C12EAB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- Подаци о статусту и раду државних службеника</w:t>
      </w:r>
    </w:p>
    <w:p w14:paraId="2E066786" w14:textId="77777777" w:rsidR="00C72083" w:rsidRDefault="00C72083" w:rsidP="00821F5D">
      <w:pPr>
        <w:rPr>
          <w:rFonts w:cs="Arial"/>
          <w:sz w:val="24"/>
          <w:szCs w:val="24"/>
          <w:lang w:val="sr-Cyrl-CS"/>
        </w:rPr>
      </w:pPr>
    </w:p>
    <w:p w14:paraId="46BE5CBE" w14:textId="77777777" w:rsidR="00C72083" w:rsidRPr="001F3628" w:rsidRDefault="00C72083" w:rsidP="00821F5D">
      <w:pPr>
        <w:rPr>
          <w:rFonts w:cs="Arial"/>
          <w:sz w:val="24"/>
          <w:szCs w:val="24"/>
          <w:lang w:val="sr-Cyrl-CS"/>
        </w:rPr>
      </w:pPr>
    </w:p>
    <w:p w14:paraId="0FF8AF6E" w14:textId="77777777" w:rsidR="00821F5D" w:rsidRPr="001A3950" w:rsidRDefault="002E5691" w:rsidP="001A3950">
      <w:pPr>
        <w:pStyle w:val="Heading1"/>
        <w:rPr>
          <w:rFonts w:ascii="Arial" w:hAnsi="Arial" w:cs="Arial"/>
          <w:b/>
          <w:sz w:val="24"/>
          <w:szCs w:val="24"/>
          <w:lang w:val="sr-Latn-RS"/>
        </w:rPr>
      </w:pPr>
      <w:bookmarkStart w:id="20" w:name="_Toc446927462"/>
      <w:r w:rsidRPr="002A4986">
        <w:rPr>
          <w:rFonts w:ascii="Arial" w:hAnsi="Arial" w:cs="Arial"/>
          <w:b/>
          <w:sz w:val="24"/>
          <w:szCs w:val="24"/>
          <w:lang w:val="ru-RU"/>
        </w:rPr>
        <w:t>19.</w:t>
      </w:r>
      <w:r w:rsidR="00D46A05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CD3D93" w:rsidRPr="00000A63">
        <w:rPr>
          <w:rFonts w:ascii="Arial" w:hAnsi="Arial" w:cs="Arial"/>
          <w:b/>
          <w:sz w:val="24"/>
          <w:szCs w:val="24"/>
          <w:lang w:val="sr-Cyrl-CS"/>
        </w:rPr>
        <w:t>ПОДАЦИ О ВРСТАМА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ИНФОРМАЦИЈА КОЈИМА ЦЕНТАР ОМОГУЋАВА ПРИСТУП</w:t>
      </w:r>
      <w:bookmarkEnd w:id="20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526ED099" w14:textId="77777777" w:rsidR="00CD3D93" w:rsidRDefault="00C12EAB" w:rsidP="00821F5D">
      <w:pPr>
        <w:rPr>
          <w:rFonts w:cs="Arial"/>
          <w:sz w:val="24"/>
          <w:szCs w:val="24"/>
          <w:lang w:val="sr-Cyrl-CS"/>
        </w:rPr>
      </w:pPr>
      <w:r>
        <w:rPr>
          <w:rFonts w:cs="Arial"/>
          <w:sz w:val="24"/>
          <w:szCs w:val="24"/>
          <w:lang w:val="sr-Cyrl-CS"/>
        </w:rPr>
        <w:t>Све информације којима располаже, а које су настале у његовом раду или у вези са његовим радом, Центар ће са</w:t>
      </w:r>
      <w:r w:rsidR="00982CFE">
        <w:rPr>
          <w:rFonts w:cs="Arial"/>
          <w:sz w:val="24"/>
          <w:szCs w:val="24"/>
          <w:lang w:val="sr-Cyrl-CS"/>
        </w:rPr>
        <w:t>о</w:t>
      </w:r>
      <w:r>
        <w:rPr>
          <w:rFonts w:cs="Arial"/>
          <w:sz w:val="24"/>
          <w:szCs w:val="24"/>
          <w:lang w:val="sr-Cyrl-CS"/>
        </w:rPr>
        <w:t>пштити тражиоцу информације</w:t>
      </w:r>
      <w:r w:rsidR="00CD3D93">
        <w:rPr>
          <w:rFonts w:cs="Arial"/>
          <w:sz w:val="24"/>
          <w:szCs w:val="24"/>
          <w:lang w:val="sr-Cyrl-CS"/>
        </w:rPr>
        <w:t>, или ставити на увид документ који садржи тражену информацију, или му издати копију документа у складу са одредбама Закона о слободном приступу информацијама од јавног значаја, осим у случају када је то право ограничено овим Законом.</w:t>
      </w:r>
    </w:p>
    <w:p w14:paraId="00455BEC" w14:textId="77777777" w:rsidR="00BB2268" w:rsidRPr="001A3950" w:rsidRDefault="00BB2268" w:rsidP="00821F5D">
      <w:pPr>
        <w:rPr>
          <w:rFonts w:cs="Arial"/>
          <w:sz w:val="24"/>
          <w:szCs w:val="24"/>
          <w:lang w:val="sr-Latn-RS"/>
        </w:rPr>
      </w:pPr>
    </w:p>
    <w:p w14:paraId="7FE41425" w14:textId="77777777" w:rsidR="00821F5D" w:rsidRPr="00000A63" w:rsidRDefault="002E5691" w:rsidP="002E5691">
      <w:pPr>
        <w:pStyle w:val="Heading1"/>
        <w:rPr>
          <w:rFonts w:ascii="Arial" w:hAnsi="Arial" w:cs="Arial"/>
          <w:b/>
          <w:sz w:val="24"/>
          <w:szCs w:val="24"/>
          <w:lang w:val="sr-Cyrl-CS"/>
        </w:rPr>
      </w:pPr>
      <w:bookmarkStart w:id="21" w:name="_Toc446927463"/>
      <w:r w:rsidRPr="002A4986">
        <w:rPr>
          <w:rFonts w:ascii="Arial" w:hAnsi="Arial" w:cs="Arial"/>
          <w:b/>
          <w:sz w:val="24"/>
          <w:szCs w:val="24"/>
          <w:lang w:val="ru-RU"/>
        </w:rPr>
        <w:t>20.</w:t>
      </w:r>
      <w:r w:rsidR="00F81D1F" w:rsidRPr="002A498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ИНФОРМАЦИЈЕ О ПОДНОШЕЊУ ЗАХТЕВА </w:t>
      </w:r>
      <w:r w:rsidR="00CD3D93" w:rsidRPr="00000A63">
        <w:rPr>
          <w:rFonts w:ascii="Arial" w:hAnsi="Arial" w:cs="Arial"/>
          <w:b/>
          <w:sz w:val="24"/>
          <w:szCs w:val="24"/>
          <w:lang w:val="sr-Cyrl-CS"/>
        </w:rPr>
        <w:t>ЗА</w:t>
      </w:r>
      <w:r w:rsidR="001C2D62" w:rsidRPr="00000A63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ПРИСТУП ИНФОРМАЦ</w:t>
      </w:r>
      <w:r w:rsidR="00F842F5" w:rsidRPr="00000A63">
        <w:rPr>
          <w:rFonts w:ascii="Arial" w:hAnsi="Arial" w:cs="Arial"/>
          <w:b/>
          <w:sz w:val="24"/>
          <w:szCs w:val="24"/>
          <w:lang w:val="sr-Cyrl-CS"/>
        </w:rPr>
        <w:t>И</w:t>
      </w:r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>ЈАМА</w:t>
      </w:r>
      <w:bookmarkEnd w:id="21"/>
      <w:r w:rsidR="00821F5D" w:rsidRPr="00000A63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14:paraId="6BE5BE1C" w14:textId="77777777" w:rsidR="00D7719F" w:rsidRPr="002A4986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Захтев за приступ информацијама од јавног значаја које се односе или су настале у вези са радом Центра за разминирање (у даљем тексту: Центар) може се поднети Центру на неки од следећих начина:</w:t>
      </w:r>
    </w:p>
    <w:p w14:paraId="67BB2B56" w14:textId="77777777" w:rsidR="00EC466B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- у писаној форми преко Писарнице Управе за заједничке послове републичких органа, Немањина 22-26, Београд;</w:t>
      </w:r>
    </w:p>
    <w:p w14:paraId="127A6321" w14:textId="77777777" w:rsidR="00D7719F" w:rsidRPr="00670E1D" w:rsidRDefault="00D7719F" w:rsidP="00D7719F">
      <w:pPr>
        <w:spacing w:before="100" w:beforeAutospacing="1" w:after="100" w:afterAutospacing="1"/>
        <w:rPr>
          <w:rFonts w:cs="Arial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br/>
        <w:t>- у електронској форми на е-</w:t>
      </w:r>
      <w:r w:rsidRPr="00D7719F">
        <w:rPr>
          <w:rFonts w:cs="Arial"/>
          <w:color w:val="231F20"/>
          <w:spacing w:val="0"/>
          <w:sz w:val="24"/>
          <w:szCs w:val="24"/>
        </w:rPr>
        <w:t>mail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: </w:t>
      </w:r>
      <w:hyperlink r:id="rId17" w:history="1">
        <w:r w:rsidRPr="00670E1D">
          <w:rPr>
            <w:rFonts w:cs="Arial"/>
            <w:spacing w:val="0"/>
            <w:sz w:val="24"/>
            <w:szCs w:val="24"/>
          </w:rPr>
          <w:t>czrs</w:t>
        </w:r>
        <w:r w:rsidRPr="00670E1D">
          <w:rPr>
            <w:rFonts w:cs="Arial"/>
            <w:spacing w:val="0"/>
            <w:sz w:val="24"/>
            <w:szCs w:val="24"/>
            <w:lang w:val="ru-RU"/>
          </w:rPr>
          <w:t>@</w:t>
        </w:r>
        <w:r w:rsidRPr="00670E1D">
          <w:rPr>
            <w:rFonts w:cs="Arial"/>
            <w:spacing w:val="0"/>
            <w:sz w:val="24"/>
            <w:szCs w:val="24"/>
          </w:rPr>
          <w:t>czrs</w:t>
        </w:r>
        <w:r w:rsidRPr="00670E1D">
          <w:rPr>
            <w:rFonts w:cs="Arial"/>
            <w:spacing w:val="0"/>
            <w:sz w:val="24"/>
            <w:szCs w:val="24"/>
            <w:lang w:val="ru-RU"/>
          </w:rPr>
          <w:t>.</w:t>
        </w:r>
        <w:r w:rsidRPr="00670E1D">
          <w:rPr>
            <w:rFonts w:cs="Arial"/>
            <w:spacing w:val="0"/>
            <w:sz w:val="24"/>
            <w:szCs w:val="24"/>
          </w:rPr>
          <w:t>gov</w:t>
        </w:r>
        <w:r w:rsidRPr="00670E1D">
          <w:rPr>
            <w:rFonts w:cs="Arial"/>
            <w:spacing w:val="0"/>
            <w:sz w:val="24"/>
            <w:szCs w:val="24"/>
            <w:lang w:val="ru-RU"/>
          </w:rPr>
          <w:t>.</w:t>
        </w:r>
        <w:r w:rsidRPr="00670E1D">
          <w:rPr>
            <w:rFonts w:cs="Arial"/>
            <w:spacing w:val="0"/>
            <w:sz w:val="24"/>
            <w:szCs w:val="24"/>
          </w:rPr>
          <w:t>rs</w:t>
        </w:r>
      </w:hyperlink>
      <w:r w:rsidRPr="00670E1D">
        <w:rPr>
          <w:rFonts w:cs="Arial"/>
          <w:spacing w:val="0"/>
          <w:sz w:val="24"/>
          <w:szCs w:val="24"/>
          <w:lang w:val="ru-RU"/>
        </w:rPr>
        <w:t>;</w:t>
      </w:r>
    </w:p>
    <w:p w14:paraId="7C399724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br/>
        <w:t>- усмено на број телефона 011/30 45 280;</w:t>
      </w:r>
    </w:p>
    <w:p w14:paraId="48683C16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br/>
        <w:t>- факсом на број 011/30 45 281.</w:t>
      </w:r>
    </w:p>
    <w:p w14:paraId="61D5E325" w14:textId="77777777" w:rsidR="00D7719F" w:rsidRPr="002A4986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 xml:space="preserve">Потребно је да се у захтеву јасно наведе која се информација тражи, односно на шта се конкретно она односи, тј. што прецизнији опис информације, као и назив – име и адреса тражиоца и начин достављања информације. Захтев може, али не мора, да садржи разлоге подношења, као и друге податке који олакшавају проналажење тражене информације. Ако захтев није уредан, Центар је дужан да, без надокнаде, достави тражиоцу упутство о допуни захтева. 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Ако тражилац не отклони недостатке у року од 15 дана од дана пријема упутства о допуни, а недостаци су такви да се по захтеву не може поступати, Центар ће донети закључак о одбацивању захтева као неуредног.</w:t>
      </w:r>
    </w:p>
    <w:p w14:paraId="6577E366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Тражилац подноси писмени захтев за остваривање права на приступ информацијама од јавног значаја (у даљем тексту: Захтев) Центру. Центар </w:t>
      </w:r>
      <w:r w:rsidRPr="00D7719F">
        <w:rPr>
          <w:rFonts w:cs="Arial"/>
          <w:color w:val="231F20"/>
          <w:spacing w:val="0"/>
          <w:sz w:val="24"/>
          <w:szCs w:val="24"/>
        </w:rPr>
        <w:t>je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дужан да омогући приступ информацијама и на основу усменог захтева тражиоца, који се саопштава у записник и као такав се посебно евидентира. На овакав захтев примењују се исти рокови, као када је захтев поднет писмено.</w:t>
      </w:r>
    </w:p>
    <w:p w14:paraId="435B9B8B" w14:textId="77777777" w:rsidR="00D7719F" w:rsidRPr="002A4986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Центар је дужан да, без одлагања, а најкасније у року од 15 дана од дана пријема захтева, тражиоца обавести о поседовању информације, стави му на увид документ који садржи тражену информацију, односно изда му копију тог документа. Уколико Центар није у могућности да из оправданих разлога, у року од 15 дана од дана пријема захтева, обавести тражиоца о поседовању информације или му на увид стави документ који садржи тражену информацију, односно упути копију то</w:t>
      </w:r>
      <w:r w:rsidR="008B7A15" w:rsidRPr="002A4986">
        <w:rPr>
          <w:rFonts w:cs="Arial"/>
          <w:color w:val="231F20"/>
          <w:spacing w:val="0"/>
          <w:sz w:val="24"/>
          <w:szCs w:val="24"/>
          <w:lang w:val="ru-RU"/>
        </w:rPr>
        <w:t xml:space="preserve">г документа, дужан је да </w:t>
      </w: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одреди накнадни рок који не може бити дужи од 40 дана од дана пријема захтева.</w:t>
      </w:r>
    </w:p>
    <w:p w14:paraId="2C6AF505" w14:textId="77777777" w:rsidR="00D7719F" w:rsidRPr="002A4986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2A4986">
        <w:rPr>
          <w:rFonts w:cs="Arial"/>
          <w:color w:val="231F20"/>
          <w:spacing w:val="0"/>
          <w:sz w:val="24"/>
          <w:szCs w:val="24"/>
          <w:lang w:val="ru-RU"/>
        </w:rPr>
        <w:t>Центар, заједно са обавештењем да ће тражиоцу ставити на увид документ, односно издати копију тог документа, обавештава тражиоца о времену, месту и начину на који ће му информација бити стављена на увид, износ нужних трошкова израде копије документа, а уколико не располаже техничким средствима за израду копије, упознаће тражиоца са могућношћу да својом опремом изради копију.</w:t>
      </w:r>
    </w:p>
    <w:p w14:paraId="1E468C46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Увид у документ који садржи тражену информацију, врши се у службеним просторијама Центра. Лицу које није у стању да без пратиоца изврши увид у документ, омогућиће се да то учини уз помоћ пратиоца. </w:t>
      </w:r>
    </w:p>
    <w:p w14:paraId="13800989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Увид у документ са траженом информацијом је бесплатан. Уколико Центар изради копију документа, тражилац има обавезу да, према трошковнику који је објављен у Уредби о висини накнаде нужних трошкова за издавање копије докумената на којима се налазе информације од јавног значаја ("Службени гласник РС", бр. 8/2006), плати накнаду нужних трошкова израде копије, и то: страна формата А4 наплаћује се 3,00 динара; страна формата А3 наплаћује се 6,00 динара; документ у електронском запису: дискета-20,00 динара, </w:t>
      </w:r>
      <w:r w:rsidRPr="00D7719F">
        <w:rPr>
          <w:rFonts w:cs="Arial"/>
          <w:color w:val="231F20"/>
          <w:spacing w:val="0"/>
          <w:sz w:val="24"/>
          <w:szCs w:val="24"/>
        </w:rPr>
        <w:t>CD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-35,00 динара, </w:t>
      </w:r>
      <w:r w:rsidRPr="00D7719F">
        <w:rPr>
          <w:rFonts w:cs="Arial"/>
          <w:color w:val="231F20"/>
          <w:spacing w:val="0"/>
          <w:sz w:val="24"/>
          <w:szCs w:val="24"/>
        </w:rPr>
        <w:t>DVD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-40,00 динара; документ на аудио касети-150,00 динара; документ на аудио-видео касети-300,00 динара и претварање једне стране документа из физичког у електронски облик-30,00 динара. За експедицију копије документа, трошкови се обрачунавају према редовним износима у ЈП ПТТ Србије.</w:t>
      </w:r>
    </w:p>
    <w:p w14:paraId="31FA97C6" w14:textId="77777777" w:rsidR="00D7719F" w:rsidRPr="004440D9" w:rsidRDefault="00D7719F" w:rsidP="00D7719F">
      <w:pPr>
        <w:spacing w:before="100" w:beforeAutospacing="1" w:after="100" w:afterAutospacing="1"/>
        <w:rPr>
          <w:rFonts w:cs="Arial"/>
          <w:color w:val="231F20"/>
          <w:spacing w:val="0"/>
          <w:sz w:val="24"/>
          <w:szCs w:val="24"/>
          <w:lang w:val="ru-RU"/>
        </w:rPr>
      </w:pPr>
      <w:r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Уколико тражилац, из разлога прописаних у члану 22. Закона о слободном приступу информацијама од јавног значаја, не може да оствари своја права 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lastRenderedPageBreak/>
        <w:t>пред Центром, може поднети жалбу Поверенику</w:t>
      </w:r>
      <w:r w:rsidR="00AC3587" w:rsidRPr="004440D9">
        <w:rPr>
          <w:rFonts w:cs="Arial"/>
          <w:color w:val="231F20"/>
          <w:spacing w:val="0"/>
          <w:sz w:val="24"/>
          <w:szCs w:val="24"/>
          <w:lang w:val="ru-RU"/>
        </w:rPr>
        <w:t xml:space="preserve"> </w:t>
      </w:r>
      <w:r w:rsidR="00AC3587">
        <w:rPr>
          <w:rFonts w:cs="Arial"/>
          <w:color w:val="231F20"/>
          <w:spacing w:val="0"/>
          <w:sz w:val="24"/>
          <w:szCs w:val="24"/>
          <w:lang w:val="sr-Cyrl-RS"/>
        </w:rPr>
        <w:t>за информације од јавног значаја и заштиту података о личности</w:t>
      </w:r>
      <w:r w:rsidRPr="004440D9">
        <w:rPr>
          <w:rFonts w:cs="Arial"/>
          <w:color w:val="231F20"/>
          <w:spacing w:val="0"/>
          <w:sz w:val="24"/>
          <w:szCs w:val="24"/>
          <w:lang w:val="ru-RU"/>
        </w:rPr>
        <w:t>.</w:t>
      </w:r>
    </w:p>
    <w:p w14:paraId="759D59F3" w14:textId="77777777" w:rsidR="00E45654" w:rsidRDefault="00E45654" w:rsidP="00D7719F">
      <w:pPr>
        <w:rPr>
          <w:rFonts w:cs="Arial"/>
          <w:b/>
          <w:color w:val="231F20"/>
          <w:sz w:val="24"/>
          <w:szCs w:val="24"/>
          <w:lang w:val="sr-Cyrl-RS"/>
        </w:rPr>
      </w:pPr>
    </w:p>
    <w:p w14:paraId="3090A302" w14:textId="77777777" w:rsidR="00733069" w:rsidRPr="00733069" w:rsidRDefault="005D00D0" w:rsidP="00D7719F">
      <w:pPr>
        <w:rPr>
          <w:rFonts w:cs="Arial"/>
          <w:b/>
          <w:sz w:val="24"/>
          <w:szCs w:val="24"/>
          <w:lang w:val="ru-RU"/>
        </w:rPr>
      </w:pPr>
      <w:r>
        <w:rPr>
          <w:rFonts w:cs="Arial"/>
          <w:b/>
          <w:color w:val="231F20"/>
          <w:sz w:val="24"/>
          <w:szCs w:val="24"/>
          <w:lang w:val="sr-Latn-RS"/>
        </w:rPr>
        <w:t xml:space="preserve">Необавезујући пример </w:t>
      </w:r>
      <w:r w:rsidR="00733069" w:rsidRPr="00733069">
        <w:rPr>
          <w:rFonts w:cs="Arial"/>
          <w:b/>
          <w:color w:val="231F20"/>
          <w:sz w:val="24"/>
          <w:szCs w:val="24"/>
          <w:lang w:val="sr-Cyrl-RS"/>
        </w:rPr>
        <w:t xml:space="preserve">Захтева за приступ информацијама од јавног значаја </w:t>
      </w:r>
    </w:p>
    <w:p w14:paraId="37CA5493" w14:textId="77777777" w:rsidR="00733069" w:rsidRDefault="00733069" w:rsidP="00D7719F">
      <w:pPr>
        <w:rPr>
          <w:rFonts w:cs="Arial"/>
          <w:sz w:val="24"/>
          <w:szCs w:val="24"/>
          <w:lang w:val="ru-RU"/>
        </w:rPr>
      </w:pPr>
    </w:p>
    <w:p w14:paraId="681B64DD" w14:textId="77777777" w:rsidR="005D00D0" w:rsidRDefault="005D00D0" w:rsidP="00D7719F">
      <w:pPr>
        <w:rPr>
          <w:rFonts w:cs="Arial"/>
          <w:sz w:val="24"/>
          <w:szCs w:val="24"/>
          <w:lang w:val="ru-RU"/>
        </w:rPr>
      </w:pPr>
    </w:p>
    <w:p w14:paraId="7DF96DD7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b/>
          <w:spacing w:val="0"/>
          <w:sz w:val="24"/>
          <w:szCs w:val="24"/>
          <w:lang w:val="sr-Latn-CS"/>
        </w:rPr>
        <w:t>Центар за разминирање Републике Србије</w:t>
      </w:r>
    </w:p>
    <w:p w14:paraId="64F7BF19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b/>
          <w:spacing w:val="0"/>
          <w:sz w:val="24"/>
          <w:szCs w:val="24"/>
          <w:lang w:val="sr-Latn-CS"/>
        </w:rPr>
        <w:t>Београд</w:t>
      </w:r>
    </w:p>
    <w:p w14:paraId="0F6B14CD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b/>
          <w:spacing w:val="0"/>
          <w:sz w:val="24"/>
          <w:szCs w:val="24"/>
          <w:lang w:val="sr-Latn-CS"/>
        </w:rPr>
        <w:t>Војводе Тозе 31</w:t>
      </w:r>
    </w:p>
    <w:p w14:paraId="1A09B379" w14:textId="77777777" w:rsidR="00733069" w:rsidRPr="00733069" w:rsidRDefault="00733069" w:rsidP="00733069">
      <w:pPr>
        <w:jc w:val="left"/>
        <w:rPr>
          <w:rFonts w:ascii="Times New Roman" w:hAnsi="Times New Roman"/>
          <w:b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b/>
          <w:spacing w:val="0"/>
          <w:sz w:val="24"/>
          <w:szCs w:val="24"/>
          <w:lang w:val="sr-Latn-CS"/>
        </w:rPr>
        <w:t>...........................................................................................................................................</w:t>
      </w:r>
    </w:p>
    <w:p w14:paraId="0136E8E0" w14:textId="77777777" w:rsidR="00733069" w:rsidRPr="00733069" w:rsidRDefault="00733069" w:rsidP="00733069">
      <w:pPr>
        <w:jc w:val="center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назив и седиште органа коме се захтев упућује</w:t>
      </w:r>
    </w:p>
    <w:p w14:paraId="32908A87" w14:textId="77777777" w:rsidR="00733069" w:rsidRPr="00733069" w:rsidRDefault="00733069" w:rsidP="00733069">
      <w:pPr>
        <w:jc w:val="left"/>
        <w:rPr>
          <w:rFonts w:ascii="Times New Roman" w:hAnsi="Times New Roman"/>
          <w:spacing w:val="0"/>
          <w:sz w:val="24"/>
          <w:szCs w:val="24"/>
          <w:lang w:val="sr-Latn-CS"/>
        </w:rPr>
      </w:pPr>
    </w:p>
    <w:p w14:paraId="6E1F3CE0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8"/>
          <w:szCs w:val="28"/>
          <w:lang w:val="sr-Latn-CS"/>
        </w:rPr>
      </w:pPr>
      <w:r w:rsidRPr="00733069">
        <w:rPr>
          <w:rFonts w:ascii="Times New Roman" w:hAnsi="Times New Roman"/>
          <w:b/>
          <w:spacing w:val="0"/>
          <w:sz w:val="28"/>
          <w:szCs w:val="28"/>
          <w:lang w:val="sr-Latn-CS"/>
        </w:rPr>
        <w:t>З А Х Т Е В</w:t>
      </w:r>
    </w:p>
    <w:p w14:paraId="3F6F4EEE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8"/>
          <w:szCs w:val="28"/>
          <w:lang w:val="sr-Latn-CS"/>
        </w:rPr>
      </w:pPr>
      <w:r w:rsidRPr="00733069">
        <w:rPr>
          <w:rFonts w:ascii="Times New Roman" w:hAnsi="Times New Roman"/>
          <w:b/>
          <w:spacing w:val="0"/>
          <w:sz w:val="28"/>
          <w:szCs w:val="28"/>
          <w:lang w:val="sr-Latn-CS"/>
        </w:rPr>
        <w:t>за приступ информацији од јавног значаја</w:t>
      </w:r>
    </w:p>
    <w:p w14:paraId="2C33D1C2" w14:textId="77777777" w:rsidR="00733069" w:rsidRPr="00733069" w:rsidRDefault="00733069" w:rsidP="00733069">
      <w:pPr>
        <w:jc w:val="center"/>
        <w:rPr>
          <w:rFonts w:ascii="Times New Roman" w:hAnsi="Times New Roman"/>
          <w:b/>
          <w:spacing w:val="0"/>
          <w:sz w:val="28"/>
          <w:szCs w:val="28"/>
          <w:lang w:val="sr-Latn-CS"/>
        </w:rPr>
      </w:pPr>
    </w:p>
    <w:p w14:paraId="5B02DC63" w14:textId="77777777" w:rsidR="00733069" w:rsidRPr="00733069" w:rsidRDefault="00733069" w:rsidP="00733069">
      <w:pPr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>На основу члана 15. ст. 1. Закона о слободном приступу информацијама од јавног значаја („Службени гласник РС“, бр. 120/04</w:t>
      </w:r>
      <w:r w:rsidRPr="00733069">
        <w:rPr>
          <w:rFonts w:ascii="Times New Roman" w:hAnsi="Times New Roman"/>
          <w:spacing w:val="0"/>
          <w:sz w:val="24"/>
          <w:szCs w:val="24"/>
          <w:lang w:val="sr-Cyrl-CS"/>
        </w:rPr>
        <w:t>, 54/07</w:t>
      </w:r>
      <w:r w:rsidRPr="00733069">
        <w:rPr>
          <w:rFonts w:ascii="Times New Roman" w:hAnsi="Times New Roman"/>
          <w:spacing w:val="0"/>
          <w:sz w:val="24"/>
          <w:szCs w:val="24"/>
          <w:lang w:val="sr-Latn-RS"/>
        </w:rPr>
        <w:t>, 104/09</w:t>
      </w:r>
      <w:r w:rsidRPr="00733069">
        <w:rPr>
          <w:rFonts w:ascii="Times New Roman" w:hAnsi="Times New Roman"/>
          <w:spacing w:val="0"/>
          <w:sz w:val="24"/>
          <w:szCs w:val="24"/>
          <w:lang w:val="sr-Cyrl-CS"/>
        </w:rPr>
        <w:t xml:space="preserve"> и </w:t>
      </w:r>
      <w:r w:rsidRPr="00733069">
        <w:rPr>
          <w:rFonts w:ascii="Times New Roman" w:hAnsi="Times New Roman"/>
          <w:spacing w:val="0"/>
          <w:sz w:val="24"/>
          <w:szCs w:val="24"/>
          <w:lang w:val="sr-Latn-RS"/>
        </w:rPr>
        <w:t>36</w:t>
      </w:r>
      <w:r w:rsidRPr="00733069">
        <w:rPr>
          <w:rFonts w:ascii="Times New Roman" w:hAnsi="Times New Roman"/>
          <w:spacing w:val="0"/>
          <w:sz w:val="24"/>
          <w:szCs w:val="24"/>
          <w:lang w:val="sr-Cyrl-CS"/>
        </w:rPr>
        <w:t>/</w:t>
      </w:r>
      <w:r w:rsidRPr="00733069">
        <w:rPr>
          <w:rFonts w:ascii="Times New Roman" w:hAnsi="Times New Roman"/>
          <w:spacing w:val="0"/>
          <w:sz w:val="24"/>
          <w:szCs w:val="24"/>
          <w:lang w:val="sr-Latn-RS"/>
        </w:rPr>
        <w:t>10</w:t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), захтевам:*</w:t>
      </w:r>
    </w:p>
    <w:p w14:paraId="17CDA4CC" w14:textId="77777777" w:rsidR="00733069" w:rsidRPr="00733069" w:rsidRDefault="00733069" w:rsidP="00733069">
      <w:pPr>
        <w:rPr>
          <w:rFonts w:ascii="Times New Roman" w:hAnsi="Times New Roman"/>
          <w:spacing w:val="0"/>
          <w:sz w:val="24"/>
          <w:szCs w:val="24"/>
          <w:lang w:val="sr-Latn-CS"/>
        </w:rPr>
      </w:pPr>
    </w:p>
    <w:p w14:paraId="4737EFFD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 xml:space="preserve"> обавештење да ли поседује тражену информацију;</w:t>
      </w:r>
    </w:p>
    <w:p w14:paraId="47FE9A7F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 xml:space="preserve"> увид у документ који садржи тражену информацију;</w:t>
      </w:r>
    </w:p>
    <w:p w14:paraId="0D79CEF5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 xml:space="preserve"> копију документа који садржи тражену информацију;</w:t>
      </w:r>
    </w:p>
    <w:p w14:paraId="15055829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2A4986">
        <w:rPr>
          <w:rFonts w:cs="Arial"/>
          <w:spacing w:val="0"/>
          <w:sz w:val="32"/>
          <w:szCs w:val="32"/>
          <w:lang w:val="ru-RU"/>
        </w:rPr>
        <w:t xml:space="preserve"> </w:t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достављање копије документа који садржи тражену информацију:**</w:t>
      </w:r>
    </w:p>
    <w:p w14:paraId="0913D77E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 xml:space="preserve">⁫ </w:t>
      </w: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 xml:space="preserve"> поштом</w:t>
      </w:r>
    </w:p>
    <w:p w14:paraId="593EB1E5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 xml:space="preserve">⁫ </w:t>
      </w: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електронском поштом</w:t>
      </w:r>
    </w:p>
    <w:p w14:paraId="553B9613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 xml:space="preserve">⁫ </w:t>
      </w: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факсом</w:t>
      </w:r>
    </w:p>
    <w:p w14:paraId="69F948B7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 xml:space="preserve">    </w:t>
      </w:r>
      <w:r w:rsidRPr="00733069">
        <w:rPr>
          <w:rFonts w:cs="Arial"/>
          <w:spacing w:val="0"/>
          <w:sz w:val="32"/>
          <w:szCs w:val="32"/>
        </w:rPr>
        <w:sym w:font="Wingdings 2" w:char="F0A3"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 xml:space="preserve">на </w:t>
      </w:r>
      <w:r w:rsidRPr="00733069">
        <w:rPr>
          <w:rFonts w:ascii="Times New Roman" w:hAnsi="Times New Roman"/>
          <w:spacing w:val="0"/>
          <w:sz w:val="24"/>
          <w:szCs w:val="24"/>
          <w:lang w:val="sr-Cyrl-RS"/>
        </w:rPr>
        <w:t>д</w:t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руги начин:***______________________________________</w:t>
      </w:r>
    </w:p>
    <w:p w14:paraId="1B679150" w14:textId="77777777" w:rsidR="00733069" w:rsidRPr="00733069" w:rsidRDefault="00733069" w:rsidP="00733069">
      <w:pPr>
        <w:rPr>
          <w:rFonts w:ascii="Times New Roman" w:hAnsi="Times New Roman"/>
          <w:spacing w:val="0"/>
          <w:sz w:val="24"/>
          <w:szCs w:val="24"/>
          <w:lang w:val="sr-Latn-CS"/>
        </w:rPr>
      </w:pPr>
    </w:p>
    <w:p w14:paraId="6F3E7510" w14:textId="77777777" w:rsidR="00733069" w:rsidRPr="00733069" w:rsidRDefault="00733069" w:rsidP="00733069">
      <w:pPr>
        <w:ind w:firstLine="720"/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Овај захтев се односи на следеће информације:</w:t>
      </w:r>
    </w:p>
    <w:p w14:paraId="4A1DE032" w14:textId="77777777" w:rsidR="00733069" w:rsidRPr="00733069" w:rsidRDefault="00733069" w:rsidP="00733069">
      <w:pPr>
        <w:rPr>
          <w:rFonts w:ascii="Times New Roman" w:hAnsi="Times New Roman"/>
          <w:spacing w:val="0"/>
          <w:sz w:val="24"/>
          <w:szCs w:val="24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>__________________________________________________________________________________________________________________________________________________________________________________________________________________</w:t>
      </w:r>
    </w:p>
    <w:p w14:paraId="772EC1E4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(навести што прецизнији опис информације која се тражи као и друге податке који олакшавају проналажење тражене информације)</w:t>
      </w:r>
    </w:p>
    <w:p w14:paraId="57D13EF7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</w:p>
    <w:p w14:paraId="11695C61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</w:p>
    <w:p w14:paraId="1209B621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</w:p>
    <w:p w14:paraId="199CCF01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</w:t>
      </w: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____________________________________</w:t>
      </w:r>
    </w:p>
    <w:p w14:paraId="2FBE29FD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Тражилац информације/Име и презиме - Назив</w:t>
      </w:r>
    </w:p>
    <w:p w14:paraId="2D5D9379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</w:p>
    <w:p w14:paraId="79EF4426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У ________________,</w:t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 </w:t>
      </w: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____________________________________</w:t>
      </w:r>
    </w:p>
    <w:p w14:paraId="6B1652AC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адреса</w:t>
      </w:r>
    </w:p>
    <w:p w14:paraId="526E8DD7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</w:p>
    <w:p w14:paraId="76444698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дана______20</w:t>
      </w:r>
      <w:r w:rsidRPr="00733069">
        <w:rPr>
          <w:rFonts w:ascii="Times New Roman" w:hAnsi="Times New Roman"/>
          <w:spacing w:val="0"/>
          <w:sz w:val="24"/>
          <w:szCs w:val="24"/>
          <w:lang w:val="sr-Cyrl-CS"/>
        </w:rPr>
        <w:t>1</w:t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>__ године</w:t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</w:r>
      <w:r w:rsidRPr="00733069">
        <w:rPr>
          <w:rFonts w:ascii="Times New Roman" w:hAnsi="Times New Roman"/>
          <w:spacing w:val="0"/>
          <w:sz w:val="24"/>
          <w:szCs w:val="24"/>
          <w:lang w:val="sr-Latn-CS"/>
        </w:rPr>
        <w:tab/>
        <w:t xml:space="preserve">      </w:t>
      </w: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____________________________________</w:t>
      </w:r>
    </w:p>
    <w:p w14:paraId="34553F16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 други подаци за контакт</w:t>
      </w:r>
    </w:p>
    <w:p w14:paraId="45621139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</w:p>
    <w:p w14:paraId="5E3B9691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  </w:t>
      </w: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___________________________________</w:t>
      </w:r>
    </w:p>
    <w:p w14:paraId="2F0C10DE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</w:r>
      <w:r w:rsidRPr="00733069">
        <w:rPr>
          <w:rFonts w:ascii="Times New Roman" w:hAnsi="Times New Roman"/>
          <w:spacing w:val="0"/>
          <w:lang w:val="sr-Latn-CS"/>
        </w:rPr>
        <w:tab/>
        <w:t xml:space="preserve">          Потпис</w:t>
      </w:r>
    </w:p>
    <w:p w14:paraId="7CEFE677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</w:p>
    <w:p w14:paraId="1A6970EC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</w:p>
    <w:p w14:paraId="5A1DD3CB" w14:textId="77777777" w:rsidR="00733069" w:rsidRPr="00733069" w:rsidRDefault="00733069" w:rsidP="00733069">
      <w:pPr>
        <w:rPr>
          <w:rFonts w:ascii="Times New Roman" w:hAnsi="Times New Roman"/>
          <w:spacing w:val="0"/>
          <w:lang w:val="sr-Latn-CS"/>
        </w:rPr>
      </w:pPr>
      <w:r w:rsidRPr="00733069">
        <w:rPr>
          <w:rFonts w:ascii="Times New Roman" w:hAnsi="Times New Roman"/>
          <w:spacing w:val="0"/>
          <w:lang w:val="sr-Latn-CS"/>
        </w:rPr>
        <w:t>__________________________________________</w:t>
      </w:r>
    </w:p>
    <w:p w14:paraId="4552E637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* У кућици означити која законска права на приступ информацијама желите да остварите.</w:t>
      </w:r>
    </w:p>
    <w:p w14:paraId="1856B329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** У кућици означити начин достављања копије докумената.</w:t>
      </w:r>
    </w:p>
    <w:p w14:paraId="5123E3F1" w14:textId="77777777" w:rsidR="00733069" w:rsidRPr="00733069" w:rsidRDefault="00733069" w:rsidP="00733069">
      <w:pPr>
        <w:rPr>
          <w:rFonts w:ascii="Times New Roman" w:hAnsi="Times New Roman"/>
          <w:spacing w:val="0"/>
          <w:sz w:val="18"/>
          <w:szCs w:val="18"/>
          <w:lang w:val="sr-Latn-CS"/>
        </w:rPr>
      </w:pPr>
      <w:r w:rsidRPr="00733069">
        <w:rPr>
          <w:rFonts w:ascii="Times New Roman" w:hAnsi="Times New Roman"/>
          <w:spacing w:val="0"/>
          <w:sz w:val="18"/>
          <w:szCs w:val="18"/>
          <w:lang w:val="sr-Latn-CS"/>
        </w:rPr>
        <w:t>*** Када захтевате други начин достављања обавезно уписати који начин достављања захтевате.</w:t>
      </w:r>
    </w:p>
    <w:p w14:paraId="68EC694B" w14:textId="77777777" w:rsidR="00733069" w:rsidRPr="00125BDF" w:rsidRDefault="00733069" w:rsidP="00D7719F">
      <w:pPr>
        <w:rPr>
          <w:rFonts w:cs="Arial"/>
          <w:sz w:val="24"/>
          <w:szCs w:val="24"/>
          <w:lang w:val="ru-RU"/>
        </w:rPr>
      </w:pPr>
    </w:p>
    <w:sectPr w:rsidR="00733069" w:rsidRPr="00125BDF" w:rsidSect="00615A17">
      <w:headerReference w:type="even" r:id="rId18"/>
      <w:headerReference w:type="default" r:id="rId19"/>
      <w:type w:val="continuous"/>
      <w:pgSz w:w="11907" w:h="16840" w:code="9"/>
      <w:pgMar w:top="1418" w:right="1418" w:bottom="720" w:left="1710" w:header="708" w:footer="708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BFEE" w16cex:dateUtc="2022-08-09T09:13:00Z"/>
  <w16cex:commentExtensible w16cex:durableId="269CBFA9" w16cex:dateUtc="2022-08-09T09:12:00Z"/>
  <w16cex:commentExtensible w16cex:durableId="269CC081" w16cex:dateUtc="2022-08-09T09:16:00Z"/>
  <w16cex:commentExtensible w16cex:durableId="269CBF1B" w16cex:dateUtc="2022-08-09T09:10:00Z"/>
  <w16cex:commentExtensible w16cex:durableId="269CBE28" w16cex:dateUtc="2022-08-09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A2F922" w16cid:durableId="269CBFEE"/>
  <w16cid:commentId w16cid:paraId="3467D9C9" w16cid:durableId="269CBFA9"/>
  <w16cid:commentId w16cid:paraId="28215D31" w16cid:durableId="269CC081"/>
  <w16cid:commentId w16cid:paraId="46B968C7" w16cid:durableId="269CBF1B"/>
  <w16cid:commentId w16cid:paraId="7C464D6C" w16cid:durableId="269CBE2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11C8A" w14:textId="77777777" w:rsidR="00E81F8C" w:rsidRDefault="00E81F8C">
      <w:r>
        <w:separator/>
      </w:r>
    </w:p>
  </w:endnote>
  <w:endnote w:type="continuationSeparator" w:id="0">
    <w:p w14:paraId="06199919" w14:textId="77777777" w:rsidR="00E81F8C" w:rsidRDefault="00E8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C8780" w14:textId="77777777" w:rsidR="00E81F8C" w:rsidRDefault="00E81F8C">
      <w:r>
        <w:separator/>
      </w:r>
    </w:p>
  </w:footnote>
  <w:footnote w:type="continuationSeparator" w:id="0">
    <w:p w14:paraId="44A7B7D2" w14:textId="77777777" w:rsidR="00E81F8C" w:rsidRDefault="00E8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388" w14:textId="77777777" w:rsidR="00FF28CB" w:rsidRDefault="00FF28C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06CA2" w14:textId="77777777" w:rsidR="00FF28CB" w:rsidRDefault="00FF28C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D4C9C" w14:textId="7962D096" w:rsidR="00FF28CB" w:rsidRDefault="00FF28C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551A">
      <w:rPr>
        <w:rStyle w:val="PageNumber"/>
        <w:noProof/>
      </w:rPr>
      <w:t>23</w:t>
    </w:r>
    <w:r>
      <w:rPr>
        <w:rStyle w:val="PageNumber"/>
      </w:rPr>
      <w:fldChar w:fldCharType="end"/>
    </w:r>
  </w:p>
  <w:p w14:paraId="4330F049" w14:textId="77777777" w:rsidR="00FF28CB" w:rsidRDefault="00FF28CB">
    <w:pPr>
      <w:pStyle w:val="Header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2F4F"/>
    <w:multiLevelType w:val="hybridMultilevel"/>
    <w:tmpl w:val="2FD8DF12"/>
    <w:lvl w:ilvl="0" w:tplc="DE7E37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952204"/>
    <w:multiLevelType w:val="hybridMultilevel"/>
    <w:tmpl w:val="F31E7D78"/>
    <w:lvl w:ilvl="0" w:tplc="CCDA6E5A">
      <w:start w:val="1"/>
      <w:numFmt w:val="decimal"/>
      <w:lvlText w:val="%1."/>
      <w:lvlJc w:val="left"/>
      <w:pPr>
        <w:tabs>
          <w:tab w:val="num" w:pos="915"/>
        </w:tabs>
        <w:ind w:left="915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 w15:restartNumberingAfterBreak="0">
    <w:nsid w:val="0E132FB1"/>
    <w:multiLevelType w:val="multilevel"/>
    <w:tmpl w:val="BEB2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B4BE2"/>
    <w:multiLevelType w:val="hybridMultilevel"/>
    <w:tmpl w:val="F4B4286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5" w15:restartNumberingAfterBreak="0">
    <w:nsid w:val="323846E7"/>
    <w:multiLevelType w:val="hybridMultilevel"/>
    <w:tmpl w:val="9836C10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6B2983"/>
    <w:multiLevelType w:val="hybridMultilevel"/>
    <w:tmpl w:val="7D5A799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E5468"/>
    <w:multiLevelType w:val="multilevel"/>
    <w:tmpl w:val="D7A2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9A540C"/>
    <w:multiLevelType w:val="hybridMultilevel"/>
    <w:tmpl w:val="81840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F02210"/>
    <w:multiLevelType w:val="hybridMultilevel"/>
    <w:tmpl w:val="E9E8F7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4B580A"/>
    <w:multiLevelType w:val="hybridMultilevel"/>
    <w:tmpl w:val="671AAD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3705627"/>
    <w:multiLevelType w:val="hybridMultilevel"/>
    <w:tmpl w:val="BE6CC2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6C1499"/>
    <w:multiLevelType w:val="hybridMultilevel"/>
    <w:tmpl w:val="87EE2D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302F5"/>
    <w:multiLevelType w:val="multilevel"/>
    <w:tmpl w:val="60701C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7B3E81"/>
    <w:multiLevelType w:val="hybridMultilevel"/>
    <w:tmpl w:val="C05E90A2"/>
    <w:lvl w:ilvl="0" w:tplc="2BDCFE9E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C2EA4"/>
    <w:multiLevelType w:val="hybridMultilevel"/>
    <w:tmpl w:val="BA364F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4174905"/>
    <w:multiLevelType w:val="hybridMultilevel"/>
    <w:tmpl w:val="3E883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E50FE"/>
    <w:multiLevelType w:val="hybridMultilevel"/>
    <w:tmpl w:val="EAE023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4D23B13"/>
    <w:multiLevelType w:val="hybridMultilevel"/>
    <w:tmpl w:val="62640A9A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A26D1E"/>
    <w:multiLevelType w:val="hybridMultilevel"/>
    <w:tmpl w:val="4E9AD86E"/>
    <w:lvl w:ilvl="0" w:tplc="C480F5B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0" w15:restartNumberingAfterBreak="0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right="360" w:hanging="360"/>
      </w:pPr>
    </w:lvl>
  </w:abstractNum>
  <w:abstractNum w:abstractNumId="21" w15:restartNumberingAfterBreak="0">
    <w:nsid w:val="683C01EF"/>
    <w:multiLevelType w:val="multilevel"/>
    <w:tmpl w:val="DD6A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9E02D3"/>
    <w:multiLevelType w:val="hybridMultilevel"/>
    <w:tmpl w:val="14E0280E"/>
    <w:lvl w:ilvl="0" w:tplc="28D6F5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F7103"/>
    <w:multiLevelType w:val="hybridMultilevel"/>
    <w:tmpl w:val="8B3AC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A557F8"/>
    <w:multiLevelType w:val="hybridMultilevel"/>
    <w:tmpl w:val="19123B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84425A1"/>
    <w:multiLevelType w:val="hybridMultilevel"/>
    <w:tmpl w:val="69706C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AE43D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2125C4"/>
    <w:multiLevelType w:val="hybridMultilevel"/>
    <w:tmpl w:val="11F08F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20"/>
  </w:num>
  <w:num w:numId="3">
    <w:abstractNumId w:val="12"/>
  </w:num>
  <w:num w:numId="4">
    <w:abstractNumId w:val="8"/>
  </w:num>
  <w:num w:numId="5">
    <w:abstractNumId w:val="3"/>
  </w:num>
  <w:num w:numId="6">
    <w:abstractNumId w:val="10"/>
  </w:num>
  <w:num w:numId="7">
    <w:abstractNumId w:val="17"/>
  </w:num>
  <w:num w:numId="8">
    <w:abstractNumId w:val="11"/>
  </w:num>
  <w:num w:numId="9">
    <w:abstractNumId w:val="24"/>
  </w:num>
  <w:num w:numId="10">
    <w:abstractNumId w:val="26"/>
  </w:num>
  <w:num w:numId="11">
    <w:abstractNumId w:val="9"/>
  </w:num>
  <w:num w:numId="12">
    <w:abstractNumId w:val="5"/>
  </w:num>
  <w:num w:numId="13">
    <w:abstractNumId w:val="19"/>
  </w:num>
  <w:num w:numId="14">
    <w:abstractNumId w:val="25"/>
  </w:num>
  <w:num w:numId="15">
    <w:abstractNumId w:val="1"/>
  </w:num>
  <w:num w:numId="16">
    <w:abstractNumId w:val="16"/>
  </w:num>
  <w:num w:numId="17">
    <w:abstractNumId w:val="6"/>
  </w:num>
  <w:num w:numId="18">
    <w:abstractNumId w:val="18"/>
  </w:num>
  <w:num w:numId="19">
    <w:abstractNumId w:val="2"/>
  </w:num>
  <w:num w:numId="20">
    <w:abstractNumId w:val="0"/>
  </w:num>
  <w:num w:numId="21">
    <w:abstractNumId w:val="15"/>
  </w:num>
  <w:num w:numId="22">
    <w:abstractNumId w:val="13"/>
  </w:num>
  <w:num w:numId="23">
    <w:abstractNumId w:val="21"/>
  </w:num>
  <w:num w:numId="24">
    <w:abstractNumId w:val="7"/>
  </w:num>
  <w:num w:numId="25">
    <w:abstractNumId w:val="22"/>
  </w:num>
  <w:num w:numId="26">
    <w:abstractNumId w:val="2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EF"/>
    <w:rsid w:val="00000A63"/>
    <w:rsid w:val="00001F51"/>
    <w:rsid w:val="0000275A"/>
    <w:rsid w:val="0000346A"/>
    <w:rsid w:val="000034D7"/>
    <w:rsid w:val="000046A2"/>
    <w:rsid w:val="000107D6"/>
    <w:rsid w:val="000154A5"/>
    <w:rsid w:val="00016B4F"/>
    <w:rsid w:val="00016EC8"/>
    <w:rsid w:val="000208DC"/>
    <w:rsid w:val="0002285C"/>
    <w:rsid w:val="00022BB0"/>
    <w:rsid w:val="000233CC"/>
    <w:rsid w:val="000245A8"/>
    <w:rsid w:val="000251D7"/>
    <w:rsid w:val="000259C5"/>
    <w:rsid w:val="00030540"/>
    <w:rsid w:val="00030F93"/>
    <w:rsid w:val="0003253B"/>
    <w:rsid w:val="00032A32"/>
    <w:rsid w:val="00032A62"/>
    <w:rsid w:val="00033649"/>
    <w:rsid w:val="0003408E"/>
    <w:rsid w:val="000346E6"/>
    <w:rsid w:val="00034DE9"/>
    <w:rsid w:val="0003593F"/>
    <w:rsid w:val="000424C6"/>
    <w:rsid w:val="00042BCF"/>
    <w:rsid w:val="00043D53"/>
    <w:rsid w:val="00044F57"/>
    <w:rsid w:val="0004688B"/>
    <w:rsid w:val="00046C46"/>
    <w:rsid w:val="00047000"/>
    <w:rsid w:val="00047F5E"/>
    <w:rsid w:val="00047FB6"/>
    <w:rsid w:val="0005009E"/>
    <w:rsid w:val="00054D40"/>
    <w:rsid w:val="0005614B"/>
    <w:rsid w:val="00060BB9"/>
    <w:rsid w:val="000611AD"/>
    <w:rsid w:val="00061544"/>
    <w:rsid w:val="000639B1"/>
    <w:rsid w:val="00063D1D"/>
    <w:rsid w:val="00064168"/>
    <w:rsid w:val="00064C71"/>
    <w:rsid w:val="00064DD9"/>
    <w:rsid w:val="000650FB"/>
    <w:rsid w:val="00066202"/>
    <w:rsid w:val="00066F3D"/>
    <w:rsid w:val="00071D12"/>
    <w:rsid w:val="00073038"/>
    <w:rsid w:val="00073B47"/>
    <w:rsid w:val="00074A4E"/>
    <w:rsid w:val="00074D19"/>
    <w:rsid w:val="000759EE"/>
    <w:rsid w:val="000764C6"/>
    <w:rsid w:val="000827FD"/>
    <w:rsid w:val="00082ACE"/>
    <w:rsid w:val="00083AE4"/>
    <w:rsid w:val="0008682E"/>
    <w:rsid w:val="00095249"/>
    <w:rsid w:val="00097335"/>
    <w:rsid w:val="00097B18"/>
    <w:rsid w:val="000A2608"/>
    <w:rsid w:val="000A2AB7"/>
    <w:rsid w:val="000A2FA3"/>
    <w:rsid w:val="000A4BA5"/>
    <w:rsid w:val="000A5AEF"/>
    <w:rsid w:val="000A60F0"/>
    <w:rsid w:val="000A7A38"/>
    <w:rsid w:val="000B0F0C"/>
    <w:rsid w:val="000B116E"/>
    <w:rsid w:val="000B1AA0"/>
    <w:rsid w:val="000B356E"/>
    <w:rsid w:val="000B5D0A"/>
    <w:rsid w:val="000B67FA"/>
    <w:rsid w:val="000B6AFE"/>
    <w:rsid w:val="000B76DD"/>
    <w:rsid w:val="000C2258"/>
    <w:rsid w:val="000C2982"/>
    <w:rsid w:val="000C3268"/>
    <w:rsid w:val="000C67F9"/>
    <w:rsid w:val="000D0350"/>
    <w:rsid w:val="000D3AFA"/>
    <w:rsid w:val="000D4EEC"/>
    <w:rsid w:val="000D566E"/>
    <w:rsid w:val="000D6B9B"/>
    <w:rsid w:val="000E0187"/>
    <w:rsid w:val="000E06AA"/>
    <w:rsid w:val="000E27D8"/>
    <w:rsid w:val="000E430C"/>
    <w:rsid w:val="000E6EEF"/>
    <w:rsid w:val="000E77AF"/>
    <w:rsid w:val="000F0487"/>
    <w:rsid w:val="000F1593"/>
    <w:rsid w:val="000F36D6"/>
    <w:rsid w:val="000F523C"/>
    <w:rsid w:val="000F6119"/>
    <w:rsid w:val="00101E7C"/>
    <w:rsid w:val="001023F4"/>
    <w:rsid w:val="00102453"/>
    <w:rsid w:val="00102A77"/>
    <w:rsid w:val="00102E34"/>
    <w:rsid w:val="00103427"/>
    <w:rsid w:val="00104647"/>
    <w:rsid w:val="00107807"/>
    <w:rsid w:val="001104C9"/>
    <w:rsid w:val="00112AA9"/>
    <w:rsid w:val="0011421C"/>
    <w:rsid w:val="0011421E"/>
    <w:rsid w:val="00114E6E"/>
    <w:rsid w:val="0011564F"/>
    <w:rsid w:val="00115B8D"/>
    <w:rsid w:val="00116F0E"/>
    <w:rsid w:val="001179F7"/>
    <w:rsid w:val="00117F03"/>
    <w:rsid w:val="001238C1"/>
    <w:rsid w:val="001243CA"/>
    <w:rsid w:val="00124BA5"/>
    <w:rsid w:val="00125BDF"/>
    <w:rsid w:val="001264C1"/>
    <w:rsid w:val="001317EF"/>
    <w:rsid w:val="0013244B"/>
    <w:rsid w:val="00132868"/>
    <w:rsid w:val="00133D8E"/>
    <w:rsid w:val="00135405"/>
    <w:rsid w:val="001362C1"/>
    <w:rsid w:val="00137442"/>
    <w:rsid w:val="00137A51"/>
    <w:rsid w:val="00141E7E"/>
    <w:rsid w:val="001428C5"/>
    <w:rsid w:val="00142B76"/>
    <w:rsid w:val="00143C94"/>
    <w:rsid w:val="00144DD6"/>
    <w:rsid w:val="00145C3B"/>
    <w:rsid w:val="00146911"/>
    <w:rsid w:val="001574B8"/>
    <w:rsid w:val="00161E77"/>
    <w:rsid w:val="00163B68"/>
    <w:rsid w:val="00164CE8"/>
    <w:rsid w:val="0016578A"/>
    <w:rsid w:val="00167A81"/>
    <w:rsid w:val="00167D2A"/>
    <w:rsid w:val="00174465"/>
    <w:rsid w:val="0017545C"/>
    <w:rsid w:val="00175F79"/>
    <w:rsid w:val="001850E0"/>
    <w:rsid w:val="00185464"/>
    <w:rsid w:val="00187EC0"/>
    <w:rsid w:val="0019099C"/>
    <w:rsid w:val="00192149"/>
    <w:rsid w:val="00192BAA"/>
    <w:rsid w:val="001A084A"/>
    <w:rsid w:val="001A3950"/>
    <w:rsid w:val="001A470D"/>
    <w:rsid w:val="001A5B92"/>
    <w:rsid w:val="001A71B4"/>
    <w:rsid w:val="001A77E1"/>
    <w:rsid w:val="001B1286"/>
    <w:rsid w:val="001B15AB"/>
    <w:rsid w:val="001B48EA"/>
    <w:rsid w:val="001B4BC1"/>
    <w:rsid w:val="001B51AD"/>
    <w:rsid w:val="001B5B27"/>
    <w:rsid w:val="001C2D62"/>
    <w:rsid w:val="001C5985"/>
    <w:rsid w:val="001C6292"/>
    <w:rsid w:val="001C6CA6"/>
    <w:rsid w:val="001C78B1"/>
    <w:rsid w:val="001D16C3"/>
    <w:rsid w:val="001D1780"/>
    <w:rsid w:val="001D2827"/>
    <w:rsid w:val="001D4D17"/>
    <w:rsid w:val="001D5AD8"/>
    <w:rsid w:val="001D69BD"/>
    <w:rsid w:val="001E0D0B"/>
    <w:rsid w:val="001E1109"/>
    <w:rsid w:val="001E172A"/>
    <w:rsid w:val="001E2079"/>
    <w:rsid w:val="001E307A"/>
    <w:rsid w:val="001E4173"/>
    <w:rsid w:val="001E48BB"/>
    <w:rsid w:val="001E5058"/>
    <w:rsid w:val="001E5E25"/>
    <w:rsid w:val="001E6DE1"/>
    <w:rsid w:val="001F05E0"/>
    <w:rsid w:val="001F0D4E"/>
    <w:rsid w:val="001F1C28"/>
    <w:rsid w:val="001F2A0D"/>
    <w:rsid w:val="001F3628"/>
    <w:rsid w:val="001F3F45"/>
    <w:rsid w:val="001F49E1"/>
    <w:rsid w:val="001F4F31"/>
    <w:rsid w:val="001F5A35"/>
    <w:rsid w:val="001F5C01"/>
    <w:rsid w:val="002015A9"/>
    <w:rsid w:val="0020201E"/>
    <w:rsid w:val="00202F01"/>
    <w:rsid w:val="00203ABE"/>
    <w:rsid w:val="00203F10"/>
    <w:rsid w:val="00206237"/>
    <w:rsid w:val="0020796E"/>
    <w:rsid w:val="00207C90"/>
    <w:rsid w:val="00215B38"/>
    <w:rsid w:val="00224D47"/>
    <w:rsid w:val="0022553C"/>
    <w:rsid w:val="00230AF7"/>
    <w:rsid w:val="00231186"/>
    <w:rsid w:val="00232133"/>
    <w:rsid w:val="002337E1"/>
    <w:rsid w:val="00242DE9"/>
    <w:rsid w:val="00246272"/>
    <w:rsid w:val="002470BD"/>
    <w:rsid w:val="00250B37"/>
    <w:rsid w:val="00251222"/>
    <w:rsid w:val="00251341"/>
    <w:rsid w:val="00252DD7"/>
    <w:rsid w:val="00253472"/>
    <w:rsid w:val="00261038"/>
    <w:rsid w:val="00261D68"/>
    <w:rsid w:val="00266BD1"/>
    <w:rsid w:val="002738F9"/>
    <w:rsid w:val="002753FA"/>
    <w:rsid w:val="00275A72"/>
    <w:rsid w:val="00276A37"/>
    <w:rsid w:val="00280002"/>
    <w:rsid w:val="00280E1D"/>
    <w:rsid w:val="002815E7"/>
    <w:rsid w:val="00283B47"/>
    <w:rsid w:val="00283BBC"/>
    <w:rsid w:val="002871A1"/>
    <w:rsid w:val="00287B79"/>
    <w:rsid w:val="00290F80"/>
    <w:rsid w:val="00293477"/>
    <w:rsid w:val="002934DF"/>
    <w:rsid w:val="0029584C"/>
    <w:rsid w:val="00297B82"/>
    <w:rsid w:val="002A04AE"/>
    <w:rsid w:val="002A3B03"/>
    <w:rsid w:val="002A3C99"/>
    <w:rsid w:val="002A4986"/>
    <w:rsid w:val="002A641A"/>
    <w:rsid w:val="002A6E98"/>
    <w:rsid w:val="002A7572"/>
    <w:rsid w:val="002A764A"/>
    <w:rsid w:val="002B0EEA"/>
    <w:rsid w:val="002B1540"/>
    <w:rsid w:val="002B2C22"/>
    <w:rsid w:val="002B4C00"/>
    <w:rsid w:val="002B562C"/>
    <w:rsid w:val="002B6590"/>
    <w:rsid w:val="002B65DD"/>
    <w:rsid w:val="002C1ACC"/>
    <w:rsid w:val="002C403C"/>
    <w:rsid w:val="002C4C03"/>
    <w:rsid w:val="002C4D9A"/>
    <w:rsid w:val="002C5E64"/>
    <w:rsid w:val="002C6FBE"/>
    <w:rsid w:val="002C76D4"/>
    <w:rsid w:val="002D0278"/>
    <w:rsid w:val="002D1CEF"/>
    <w:rsid w:val="002D6BDD"/>
    <w:rsid w:val="002E4DC5"/>
    <w:rsid w:val="002E5691"/>
    <w:rsid w:val="002F22AD"/>
    <w:rsid w:val="002F39E8"/>
    <w:rsid w:val="002F40D8"/>
    <w:rsid w:val="002F4839"/>
    <w:rsid w:val="002F771D"/>
    <w:rsid w:val="003011F9"/>
    <w:rsid w:val="00301B3E"/>
    <w:rsid w:val="00303D52"/>
    <w:rsid w:val="00305806"/>
    <w:rsid w:val="00306CA7"/>
    <w:rsid w:val="00307D87"/>
    <w:rsid w:val="00310C3A"/>
    <w:rsid w:val="003113F1"/>
    <w:rsid w:val="003114D5"/>
    <w:rsid w:val="0031186E"/>
    <w:rsid w:val="00312AA4"/>
    <w:rsid w:val="00317DC9"/>
    <w:rsid w:val="00320850"/>
    <w:rsid w:val="00321923"/>
    <w:rsid w:val="003235F1"/>
    <w:rsid w:val="00324A24"/>
    <w:rsid w:val="00325797"/>
    <w:rsid w:val="003266A7"/>
    <w:rsid w:val="0032679E"/>
    <w:rsid w:val="00330AC8"/>
    <w:rsid w:val="00331D00"/>
    <w:rsid w:val="00331F45"/>
    <w:rsid w:val="003323DF"/>
    <w:rsid w:val="00333A8E"/>
    <w:rsid w:val="00334AA6"/>
    <w:rsid w:val="003400C0"/>
    <w:rsid w:val="00345DE9"/>
    <w:rsid w:val="00347FB4"/>
    <w:rsid w:val="0035215C"/>
    <w:rsid w:val="003522B6"/>
    <w:rsid w:val="00353833"/>
    <w:rsid w:val="00355EEB"/>
    <w:rsid w:val="00357F4C"/>
    <w:rsid w:val="00357F66"/>
    <w:rsid w:val="0036191A"/>
    <w:rsid w:val="00363501"/>
    <w:rsid w:val="003664E3"/>
    <w:rsid w:val="003665E1"/>
    <w:rsid w:val="0036709B"/>
    <w:rsid w:val="00367A67"/>
    <w:rsid w:val="00371E68"/>
    <w:rsid w:val="0037228E"/>
    <w:rsid w:val="00372418"/>
    <w:rsid w:val="00372AF1"/>
    <w:rsid w:val="003734AE"/>
    <w:rsid w:val="00373969"/>
    <w:rsid w:val="003739B6"/>
    <w:rsid w:val="003747ED"/>
    <w:rsid w:val="00374C10"/>
    <w:rsid w:val="003808C0"/>
    <w:rsid w:val="00380B6E"/>
    <w:rsid w:val="00380E52"/>
    <w:rsid w:val="003816FA"/>
    <w:rsid w:val="003818CF"/>
    <w:rsid w:val="00381A98"/>
    <w:rsid w:val="003841E8"/>
    <w:rsid w:val="0038532A"/>
    <w:rsid w:val="0038772A"/>
    <w:rsid w:val="00392A58"/>
    <w:rsid w:val="00393510"/>
    <w:rsid w:val="003A003B"/>
    <w:rsid w:val="003A0C7D"/>
    <w:rsid w:val="003A30F8"/>
    <w:rsid w:val="003A332D"/>
    <w:rsid w:val="003A4DE4"/>
    <w:rsid w:val="003A5008"/>
    <w:rsid w:val="003A5DA5"/>
    <w:rsid w:val="003B12A4"/>
    <w:rsid w:val="003B1498"/>
    <w:rsid w:val="003B1B61"/>
    <w:rsid w:val="003B2EB1"/>
    <w:rsid w:val="003B4C86"/>
    <w:rsid w:val="003B5E58"/>
    <w:rsid w:val="003C25D5"/>
    <w:rsid w:val="003C4003"/>
    <w:rsid w:val="003C467A"/>
    <w:rsid w:val="003C55DA"/>
    <w:rsid w:val="003C5859"/>
    <w:rsid w:val="003D0E68"/>
    <w:rsid w:val="003D57C0"/>
    <w:rsid w:val="003E11EC"/>
    <w:rsid w:val="003E230E"/>
    <w:rsid w:val="003E42A4"/>
    <w:rsid w:val="003E4DB2"/>
    <w:rsid w:val="003E6539"/>
    <w:rsid w:val="003E7E04"/>
    <w:rsid w:val="003F03B3"/>
    <w:rsid w:val="003F0903"/>
    <w:rsid w:val="003F1951"/>
    <w:rsid w:val="003F2033"/>
    <w:rsid w:val="003F231B"/>
    <w:rsid w:val="003F2BE5"/>
    <w:rsid w:val="003F3F11"/>
    <w:rsid w:val="003F464D"/>
    <w:rsid w:val="003F6D83"/>
    <w:rsid w:val="0040038F"/>
    <w:rsid w:val="00400FE2"/>
    <w:rsid w:val="0040252B"/>
    <w:rsid w:val="004051CF"/>
    <w:rsid w:val="0040650B"/>
    <w:rsid w:val="0041252E"/>
    <w:rsid w:val="004141EE"/>
    <w:rsid w:val="004143A7"/>
    <w:rsid w:val="0041490E"/>
    <w:rsid w:val="00414F7C"/>
    <w:rsid w:val="004151CC"/>
    <w:rsid w:val="00416639"/>
    <w:rsid w:val="00417ECF"/>
    <w:rsid w:val="004209F2"/>
    <w:rsid w:val="0042174A"/>
    <w:rsid w:val="0042278C"/>
    <w:rsid w:val="00424CD1"/>
    <w:rsid w:val="00430A86"/>
    <w:rsid w:val="00430E55"/>
    <w:rsid w:val="0043104C"/>
    <w:rsid w:val="00434E30"/>
    <w:rsid w:val="00437BD0"/>
    <w:rsid w:val="00442B97"/>
    <w:rsid w:val="004440D9"/>
    <w:rsid w:val="00444F64"/>
    <w:rsid w:val="00446148"/>
    <w:rsid w:val="00447873"/>
    <w:rsid w:val="00451FB5"/>
    <w:rsid w:val="004523E9"/>
    <w:rsid w:val="004572BA"/>
    <w:rsid w:val="004579BA"/>
    <w:rsid w:val="0046179E"/>
    <w:rsid w:val="00461D46"/>
    <w:rsid w:val="004642A4"/>
    <w:rsid w:val="00464F8C"/>
    <w:rsid w:val="004654AB"/>
    <w:rsid w:val="00465FBB"/>
    <w:rsid w:val="0046701D"/>
    <w:rsid w:val="00467FF0"/>
    <w:rsid w:val="004701F5"/>
    <w:rsid w:val="00471D86"/>
    <w:rsid w:val="00472C46"/>
    <w:rsid w:val="004751F8"/>
    <w:rsid w:val="004752CC"/>
    <w:rsid w:val="00475D63"/>
    <w:rsid w:val="00475E2D"/>
    <w:rsid w:val="00482925"/>
    <w:rsid w:val="00482BE0"/>
    <w:rsid w:val="0048414B"/>
    <w:rsid w:val="0048419D"/>
    <w:rsid w:val="0048612D"/>
    <w:rsid w:val="004868AE"/>
    <w:rsid w:val="0049234C"/>
    <w:rsid w:val="004927AE"/>
    <w:rsid w:val="004935A3"/>
    <w:rsid w:val="00495227"/>
    <w:rsid w:val="004979B5"/>
    <w:rsid w:val="004A007F"/>
    <w:rsid w:val="004A2175"/>
    <w:rsid w:val="004A2F9A"/>
    <w:rsid w:val="004A4E09"/>
    <w:rsid w:val="004A4E78"/>
    <w:rsid w:val="004B0E5E"/>
    <w:rsid w:val="004B2527"/>
    <w:rsid w:val="004B48B4"/>
    <w:rsid w:val="004B72CA"/>
    <w:rsid w:val="004C0008"/>
    <w:rsid w:val="004C477F"/>
    <w:rsid w:val="004C48C4"/>
    <w:rsid w:val="004C595F"/>
    <w:rsid w:val="004C7C2E"/>
    <w:rsid w:val="004D26A1"/>
    <w:rsid w:val="004D2C16"/>
    <w:rsid w:val="004D520F"/>
    <w:rsid w:val="004D792B"/>
    <w:rsid w:val="004E01A3"/>
    <w:rsid w:val="004E4A9B"/>
    <w:rsid w:val="004E5E8F"/>
    <w:rsid w:val="004E5F89"/>
    <w:rsid w:val="004E62E0"/>
    <w:rsid w:val="004E787D"/>
    <w:rsid w:val="004F0AAA"/>
    <w:rsid w:val="004F0E2C"/>
    <w:rsid w:val="004F1DDA"/>
    <w:rsid w:val="004F21F5"/>
    <w:rsid w:val="004F21F9"/>
    <w:rsid w:val="004F268C"/>
    <w:rsid w:val="004F2EDA"/>
    <w:rsid w:val="004F52F5"/>
    <w:rsid w:val="004F6442"/>
    <w:rsid w:val="004F7400"/>
    <w:rsid w:val="004F76BE"/>
    <w:rsid w:val="005033E2"/>
    <w:rsid w:val="005046FB"/>
    <w:rsid w:val="00505C58"/>
    <w:rsid w:val="0051073A"/>
    <w:rsid w:val="00510A0B"/>
    <w:rsid w:val="00510B1A"/>
    <w:rsid w:val="005118BB"/>
    <w:rsid w:val="00512E90"/>
    <w:rsid w:val="00514E32"/>
    <w:rsid w:val="005163C3"/>
    <w:rsid w:val="00521D51"/>
    <w:rsid w:val="0052500C"/>
    <w:rsid w:val="0052730E"/>
    <w:rsid w:val="00527DE8"/>
    <w:rsid w:val="00531D5B"/>
    <w:rsid w:val="00531EB7"/>
    <w:rsid w:val="0053568B"/>
    <w:rsid w:val="00536AB2"/>
    <w:rsid w:val="005409CE"/>
    <w:rsid w:val="00540BCE"/>
    <w:rsid w:val="00540C00"/>
    <w:rsid w:val="00543094"/>
    <w:rsid w:val="00544B85"/>
    <w:rsid w:val="00551B27"/>
    <w:rsid w:val="005527DD"/>
    <w:rsid w:val="005530BC"/>
    <w:rsid w:val="00553F15"/>
    <w:rsid w:val="00555192"/>
    <w:rsid w:val="00555FBE"/>
    <w:rsid w:val="0055730E"/>
    <w:rsid w:val="00560D55"/>
    <w:rsid w:val="005651DB"/>
    <w:rsid w:val="0056679B"/>
    <w:rsid w:val="005713B9"/>
    <w:rsid w:val="00572FC9"/>
    <w:rsid w:val="00573358"/>
    <w:rsid w:val="005739BF"/>
    <w:rsid w:val="00573F04"/>
    <w:rsid w:val="00574D6A"/>
    <w:rsid w:val="00574DC8"/>
    <w:rsid w:val="00574F29"/>
    <w:rsid w:val="00580B97"/>
    <w:rsid w:val="005831FD"/>
    <w:rsid w:val="00587B0A"/>
    <w:rsid w:val="00592DF8"/>
    <w:rsid w:val="00593379"/>
    <w:rsid w:val="005948E0"/>
    <w:rsid w:val="00596005"/>
    <w:rsid w:val="00596367"/>
    <w:rsid w:val="00596B96"/>
    <w:rsid w:val="00597A2D"/>
    <w:rsid w:val="005A2B5A"/>
    <w:rsid w:val="005A5E28"/>
    <w:rsid w:val="005A7483"/>
    <w:rsid w:val="005B158B"/>
    <w:rsid w:val="005B3518"/>
    <w:rsid w:val="005B58E8"/>
    <w:rsid w:val="005B5E5A"/>
    <w:rsid w:val="005B6248"/>
    <w:rsid w:val="005C0FA1"/>
    <w:rsid w:val="005C2469"/>
    <w:rsid w:val="005C278C"/>
    <w:rsid w:val="005C31A2"/>
    <w:rsid w:val="005C466C"/>
    <w:rsid w:val="005C5186"/>
    <w:rsid w:val="005D00D0"/>
    <w:rsid w:val="005D1594"/>
    <w:rsid w:val="005D298F"/>
    <w:rsid w:val="005D42F7"/>
    <w:rsid w:val="005D6ADD"/>
    <w:rsid w:val="005D6C8B"/>
    <w:rsid w:val="005E164C"/>
    <w:rsid w:val="005E19AA"/>
    <w:rsid w:val="005E3B9A"/>
    <w:rsid w:val="005E5B93"/>
    <w:rsid w:val="005E6163"/>
    <w:rsid w:val="005E7497"/>
    <w:rsid w:val="005E76C9"/>
    <w:rsid w:val="005E781A"/>
    <w:rsid w:val="005F0039"/>
    <w:rsid w:val="005F27E5"/>
    <w:rsid w:val="005F49D2"/>
    <w:rsid w:val="005F6BB2"/>
    <w:rsid w:val="005F72AF"/>
    <w:rsid w:val="0060113A"/>
    <w:rsid w:val="00601DD9"/>
    <w:rsid w:val="0060223C"/>
    <w:rsid w:val="00603836"/>
    <w:rsid w:val="0060613D"/>
    <w:rsid w:val="0060617B"/>
    <w:rsid w:val="006111A9"/>
    <w:rsid w:val="00611772"/>
    <w:rsid w:val="00612B91"/>
    <w:rsid w:val="00612DFD"/>
    <w:rsid w:val="006135A8"/>
    <w:rsid w:val="00613DB5"/>
    <w:rsid w:val="00615A17"/>
    <w:rsid w:val="00625A21"/>
    <w:rsid w:val="006319D4"/>
    <w:rsid w:val="00631B14"/>
    <w:rsid w:val="00633932"/>
    <w:rsid w:val="00633D6A"/>
    <w:rsid w:val="00635EFC"/>
    <w:rsid w:val="0063639A"/>
    <w:rsid w:val="0063733D"/>
    <w:rsid w:val="00637562"/>
    <w:rsid w:val="006402BD"/>
    <w:rsid w:val="0064049C"/>
    <w:rsid w:val="00640983"/>
    <w:rsid w:val="00640F17"/>
    <w:rsid w:val="00643303"/>
    <w:rsid w:val="00645173"/>
    <w:rsid w:val="006468A0"/>
    <w:rsid w:val="0065096A"/>
    <w:rsid w:val="00650FFB"/>
    <w:rsid w:val="00651BC9"/>
    <w:rsid w:val="006561AF"/>
    <w:rsid w:val="00656551"/>
    <w:rsid w:val="006566C9"/>
    <w:rsid w:val="00656D79"/>
    <w:rsid w:val="006603DF"/>
    <w:rsid w:val="00660522"/>
    <w:rsid w:val="0066311E"/>
    <w:rsid w:val="00670151"/>
    <w:rsid w:val="0067063B"/>
    <w:rsid w:val="00670E1D"/>
    <w:rsid w:val="006727EE"/>
    <w:rsid w:val="00673A88"/>
    <w:rsid w:val="00674564"/>
    <w:rsid w:val="00675B5A"/>
    <w:rsid w:val="00676D63"/>
    <w:rsid w:val="00677DC2"/>
    <w:rsid w:val="00681190"/>
    <w:rsid w:val="0068130D"/>
    <w:rsid w:val="00682240"/>
    <w:rsid w:val="00682CE4"/>
    <w:rsid w:val="00682E95"/>
    <w:rsid w:val="00684FDE"/>
    <w:rsid w:val="0068733A"/>
    <w:rsid w:val="0069497A"/>
    <w:rsid w:val="00696505"/>
    <w:rsid w:val="00696E86"/>
    <w:rsid w:val="006A0E7E"/>
    <w:rsid w:val="006A2922"/>
    <w:rsid w:val="006A3D8A"/>
    <w:rsid w:val="006A44FC"/>
    <w:rsid w:val="006A506B"/>
    <w:rsid w:val="006A5365"/>
    <w:rsid w:val="006A568A"/>
    <w:rsid w:val="006A6311"/>
    <w:rsid w:val="006A712D"/>
    <w:rsid w:val="006B0F7F"/>
    <w:rsid w:val="006B208B"/>
    <w:rsid w:val="006B240E"/>
    <w:rsid w:val="006B3B70"/>
    <w:rsid w:val="006B57F9"/>
    <w:rsid w:val="006C08AA"/>
    <w:rsid w:val="006C103F"/>
    <w:rsid w:val="006C1529"/>
    <w:rsid w:val="006C2117"/>
    <w:rsid w:val="006C2B9F"/>
    <w:rsid w:val="006C4DCB"/>
    <w:rsid w:val="006D0294"/>
    <w:rsid w:val="006D3B7D"/>
    <w:rsid w:val="006D5035"/>
    <w:rsid w:val="006D765D"/>
    <w:rsid w:val="006D77AF"/>
    <w:rsid w:val="006E53AA"/>
    <w:rsid w:val="006E57FE"/>
    <w:rsid w:val="006E6CDB"/>
    <w:rsid w:val="006E75BA"/>
    <w:rsid w:val="006F04AE"/>
    <w:rsid w:val="006F1BDB"/>
    <w:rsid w:val="006F2479"/>
    <w:rsid w:val="006F279E"/>
    <w:rsid w:val="006F30EF"/>
    <w:rsid w:val="006F423A"/>
    <w:rsid w:val="006F442E"/>
    <w:rsid w:val="006F4C5B"/>
    <w:rsid w:val="006F5750"/>
    <w:rsid w:val="0070037A"/>
    <w:rsid w:val="00700609"/>
    <w:rsid w:val="007026D4"/>
    <w:rsid w:val="007044E5"/>
    <w:rsid w:val="00705BA0"/>
    <w:rsid w:val="007067E5"/>
    <w:rsid w:val="00707262"/>
    <w:rsid w:val="00707565"/>
    <w:rsid w:val="007127C2"/>
    <w:rsid w:val="0071435A"/>
    <w:rsid w:val="00716762"/>
    <w:rsid w:val="00717B74"/>
    <w:rsid w:val="0072028D"/>
    <w:rsid w:val="00720A29"/>
    <w:rsid w:val="00720C40"/>
    <w:rsid w:val="00721DE4"/>
    <w:rsid w:val="007229F6"/>
    <w:rsid w:val="007233F8"/>
    <w:rsid w:val="00724088"/>
    <w:rsid w:val="007256DE"/>
    <w:rsid w:val="0072576A"/>
    <w:rsid w:val="00727103"/>
    <w:rsid w:val="00730740"/>
    <w:rsid w:val="00730EB2"/>
    <w:rsid w:val="00731647"/>
    <w:rsid w:val="00732619"/>
    <w:rsid w:val="0073276A"/>
    <w:rsid w:val="00733069"/>
    <w:rsid w:val="00733E42"/>
    <w:rsid w:val="00735CBC"/>
    <w:rsid w:val="007361E2"/>
    <w:rsid w:val="00737089"/>
    <w:rsid w:val="00741723"/>
    <w:rsid w:val="00741872"/>
    <w:rsid w:val="00741AE1"/>
    <w:rsid w:val="00742221"/>
    <w:rsid w:val="00743FBB"/>
    <w:rsid w:val="0074444E"/>
    <w:rsid w:val="00745389"/>
    <w:rsid w:val="007465BC"/>
    <w:rsid w:val="00747929"/>
    <w:rsid w:val="00752536"/>
    <w:rsid w:val="00755483"/>
    <w:rsid w:val="0075734C"/>
    <w:rsid w:val="007576B6"/>
    <w:rsid w:val="00757757"/>
    <w:rsid w:val="00760844"/>
    <w:rsid w:val="0076496D"/>
    <w:rsid w:val="007662BB"/>
    <w:rsid w:val="007743E2"/>
    <w:rsid w:val="00774539"/>
    <w:rsid w:val="00774894"/>
    <w:rsid w:val="00776041"/>
    <w:rsid w:val="00776E22"/>
    <w:rsid w:val="00776FF0"/>
    <w:rsid w:val="00777721"/>
    <w:rsid w:val="00777F6A"/>
    <w:rsid w:val="00784311"/>
    <w:rsid w:val="007859C4"/>
    <w:rsid w:val="007869AE"/>
    <w:rsid w:val="007918CB"/>
    <w:rsid w:val="007934D8"/>
    <w:rsid w:val="00794518"/>
    <w:rsid w:val="00795BA1"/>
    <w:rsid w:val="0079745D"/>
    <w:rsid w:val="007B2113"/>
    <w:rsid w:val="007B22D0"/>
    <w:rsid w:val="007B28A0"/>
    <w:rsid w:val="007B68EB"/>
    <w:rsid w:val="007C114B"/>
    <w:rsid w:val="007C2691"/>
    <w:rsid w:val="007C5342"/>
    <w:rsid w:val="007C535B"/>
    <w:rsid w:val="007C5C3A"/>
    <w:rsid w:val="007C6842"/>
    <w:rsid w:val="007C70E5"/>
    <w:rsid w:val="007D00C3"/>
    <w:rsid w:val="007D13B3"/>
    <w:rsid w:val="007D433B"/>
    <w:rsid w:val="007D48F4"/>
    <w:rsid w:val="007D6AF2"/>
    <w:rsid w:val="007D7111"/>
    <w:rsid w:val="007D79AB"/>
    <w:rsid w:val="007E21E6"/>
    <w:rsid w:val="007E5F05"/>
    <w:rsid w:val="007E607F"/>
    <w:rsid w:val="007E6492"/>
    <w:rsid w:val="007E7791"/>
    <w:rsid w:val="007F24FE"/>
    <w:rsid w:val="007F3AF1"/>
    <w:rsid w:val="007F5CE1"/>
    <w:rsid w:val="00801652"/>
    <w:rsid w:val="0080377F"/>
    <w:rsid w:val="00804649"/>
    <w:rsid w:val="0080699B"/>
    <w:rsid w:val="008078F7"/>
    <w:rsid w:val="00807929"/>
    <w:rsid w:val="00810674"/>
    <w:rsid w:val="00811193"/>
    <w:rsid w:val="00812B78"/>
    <w:rsid w:val="00813B70"/>
    <w:rsid w:val="00814EE3"/>
    <w:rsid w:val="0081514F"/>
    <w:rsid w:val="00815E26"/>
    <w:rsid w:val="00817F8D"/>
    <w:rsid w:val="00820781"/>
    <w:rsid w:val="00821F5D"/>
    <w:rsid w:val="0082253B"/>
    <w:rsid w:val="008228CC"/>
    <w:rsid w:val="00822A4B"/>
    <w:rsid w:val="00824E6A"/>
    <w:rsid w:val="00825B9D"/>
    <w:rsid w:val="00825C00"/>
    <w:rsid w:val="00834E71"/>
    <w:rsid w:val="0083593F"/>
    <w:rsid w:val="00835A93"/>
    <w:rsid w:val="0083636B"/>
    <w:rsid w:val="008453E5"/>
    <w:rsid w:val="00845A38"/>
    <w:rsid w:val="00845E86"/>
    <w:rsid w:val="00852509"/>
    <w:rsid w:val="0085768E"/>
    <w:rsid w:val="00860186"/>
    <w:rsid w:val="0086060E"/>
    <w:rsid w:val="00860FB9"/>
    <w:rsid w:val="00862700"/>
    <w:rsid w:val="00865DBD"/>
    <w:rsid w:val="00866160"/>
    <w:rsid w:val="008705CD"/>
    <w:rsid w:val="00871A87"/>
    <w:rsid w:val="00873193"/>
    <w:rsid w:val="008752E5"/>
    <w:rsid w:val="0088297C"/>
    <w:rsid w:val="00883FE9"/>
    <w:rsid w:val="00886373"/>
    <w:rsid w:val="00886654"/>
    <w:rsid w:val="008868DB"/>
    <w:rsid w:val="00890A44"/>
    <w:rsid w:val="00890F50"/>
    <w:rsid w:val="00891007"/>
    <w:rsid w:val="00895249"/>
    <w:rsid w:val="00895C61"/>
    <w:rsid w:val="008A0314"/>
    <w:rsid w:val="008A1853"/>
    <w:rsid w:val="008A41AE"/>
    <w:rsid w:val="008A437D"/>
    <w:rsid w:val="008A4781"/>
    <w:rsid w:val="008A5EF9"/>
    <w:rsid w:val="008A6D01"/>
    <w:rsid w:val="008B2A58"/>
    <w:rsid w:val="008B2FD6"/>
    <w:rsid w:val="008B500C"/>
    <w:rsid w:val="008B77B9"/>
    <w:rsid w:val="008B7A15"/>
    <w:rsid w:val="008C1286"/>
    <w:rsid w:val="008C42FD"/>
    <w:rsid w:val="008C7C0F"/>
    <w:rsid w:val="008D00E7"/>
    <w:rsid w:val="008D29D0"/>
    <w:rsid w:val="008D6872"/>
    <w:rsid w:val="008D6F74"/>
    <w:rsid w:val="008E354C"/>
    <w:rsid w:val="008E55ED"/>
    <w:rsid w:val="008E5D01"/>
    <w:rsid w:val="008E6199"/>
    <w:rsid w:val="008E69E6"/>
    <w:rsid w:val="008E6B5C"/>
    <w:rsid w:val="008E6BD4"/>
    <w:rsid w:val="008F0142"/>
    <w:rsid w:val="008F1D6F"/>
    <w:rsid w:val="008F3D1D"/>
    <w:rsid w:val="008F5112"/>
    <w:rsid w:val="008F76EF"/>
    <w:rsid w:val="00900078"/>
    <w:rsid w:val="00900B01"/>
    <w:rsid w:val="00902A63"/>
    <w:rsid w:val="00902FF1"/>
    <w:rsid w:val="00903235"/>
    <w:rsid w:val="00903E13"/>
    <w:rsid w:val="009053DB"/>
    <w:rsid w:val="00905F41"/>
    <w:rsid w:val="0090744F"/>
    <w:rsid w:val="00907A48"/>
    <w:rsid w:val="00907C3D"/>
    <w:rsid w:val="00910E70"/>
    <w:rsid w:val="009121C8"/>
    <w:rsid w:val="00912CDA"/>
    <w:rsid w:val="009153F3"/>
    <w:rsid w:val="009164BF"/>
    <w:rsid w:val="00922904"/>
    <w:rsid w:val="00922931"/>
    <w:rsid w:val="0092320F"/>
    <w:rsid w:val="00923DF1"/>
    <w:rsid w:val="00923F8A"/>
    <w:rsid w:val="00925E76"/>
    <w:rsid w:val="00933232"/>
    <w:rsid w:val="009343B8"/>
    <w:rsid w:val="00936599"/>
    <w:rsid w:val="00937535"/>
    <w:rsid w:val="00942690"/>
    <w:rsid w:val="009437D5"/>
    <w:rsid w:val="00943B93"/>
    <w:rsid w:val="0094414C"/>
    <w:rsid w:val="00944D6C"/>
    <w:rsid w:val="00946A35"/>
    <w:rsid w:val="00947118"/>
    <w:rsid w:val="00950C19"/>
    <w:rsid w:val="00951B68"/>
    <w:rsid w:val="0095507B"/>
    <w:rsid w:val="009553A8"/>
    <w:rsid w:val="00956158"/>
    <w:rsid w:val="00956678"/>
    <w:rsid w:val="009567BA"/>
    <w:rsid w:val="0095762B"/>
    <w:rsid w:val="00961516"/>
    <w:rsid w:val="009618C4"/>
    <w:rsid w:val="0096433E"/>
    <w:rsid w:val="00964A2B"/>
    <w:rsid w:val="00964C05"/>
    <w:rsid w:val="00966609"/>
    <w:rsid w:val="00970297"/>
    <w:rsid w:val="00970626"/>
    <w:rsid w:val="00970E09"/>
    <w:rsid w:val="009732E4"/>
    <w:rsid w:val="00974A86"/>
    <w:rsid w:val="00974C0B"/>
    <w:rsid w:val="00975121"/>
    <w:rsid w:val="009812A1"/>
    <w:rsid w:val="00982CFE"/>
    <w:rsid w:val="00985C89"/>
    <w:rsid w:val="00986744"/>
    <w:rsid w:val="00991426"/>
    <w:rsid w:val="00991762"/>
    <w:rsid w:val="0099324B"/>
    <w:rsid w:val="00993371"/>
    <w:rsid w:val="0099450C"/>
    <w:rsid w:val="009956DD"/>
    <w:rsid w:val="009959DF"/>
    <w:rsid w:val="00995D99"/>
    <w:rsid w:val="0099709F"/>
    <w:rsid w:val="00997BF4"/>
    <w:rsid w:val="009A191E"/>
    <w:rsid w:val="009A469B"/>
    <w:rsid w:val="009A4B2A"/>
    <w:rsid w:val="009A5153"/>
    <w:rsid w:val="009A685D"/>
    <w:rsid w:val="009B10E4"/>
    <w:rsid w:val="009B12D0"/>
    <w:rsid w:val="009B61B2"/>
    <w:rsid w:val="009B626D"/>
    <w:rsid w:val="009B691D"/>
    <w:rsid w:val="009B73A1"/>
    <w:rsid w:val="009C2069"/>
    <w:rsid w:val="009C2E39"/>
    <w:rsid w:val="009C42DE"/>
    <w:rsid w:val="009C47FB"/>
    <w:rsid w:val="009C5C51"/>
    <w:rsid w:val="009C5FF5"/>
    <w:rsid w:val="009C67FE"/>
    <w:rsid w:val="009C6915"/>
    <w:rsid w:val="009C6B11"/>
    <w:rsid w:val="009C7EAD"/>
    <w:rsid w:val="009D4039"/>
    <w:rsid w:val="009D4BB6"/>
    <w:rsid w:val="009D6D5C"/>
    <w:rsid w:val="009D729C"/>
    <w:rsid w:val="009E076A"/>
    <w:rsid w:val="009E099B"/>
    <w:rsid w:val="009E0CA5"/>
    <w:rsid w:val="009E26E1"/>
    <w:rsid w:val="009E2926"/>
    <w:rsid w:val="009E2DC1"/>
    <w:rsid w:val="009E37C8"/>
    <w:rsid w:val="009E3A0E"/>
    <w:rsid w:val="009E71DE"/>
    <w:rsid w:val="009E73AC"/>
    <w:rsid w:val="009F16F5"/>
    <w:rsid w:val="009F2033"/>
    <w:rsid w:val="009F22C4"/>
    <w:rsid w:val="009F483B"/>
    <w:rsid w:val="009F49E8"/>
    <w:rsid w:val="009F4C8C"/>
    <w:rsid w:val="009F51E4"/>
    <w:rsid w:val="009F5AD1"/>
    <w:rsid w:val="00A00087"/>
    <w:rsid w:val="00A001D1"/>
    <w:rsid w:val="00A01E21"/>
    <w:rsid w:val="00A027B5"/>
    <w:rsid w:val="00A03B62"/>
    <w:rsid w:val="00A04321"/>
    <w:rsid w:val="00A057D3"/>
    <w:rsid w:val="00A07068"/>
    <w:rsid w:val="00A0709A"/>
    <w:rsid w:val="00A0791C"/>
    <w:rsid w:val="00A10022"/>
    <w:rsid w:val="00A11E77"/>
    <w:rsid w:val="00A13BF5"/>
    <w:rsid w:val="00A157C4"/>
    <w:rsid w:val="00A15CE1"/>
    <w:rsid w:val="00A15F09"/>
    <w:rsid w:val="00A16B98"/>
    <w:rsid w:val="00A16E97"/>
    <w:rsid w:val="00A16F43"/>
    <w:rsid w:val="00A20AC9"/>
    <w:rsid w:val="00A211CC"/>
    <w:rsid w:val="00A2124B"/>
    <w:rsid w:val="00A22129"/>
    <w:rsid w:val="00A22C2D"/>
    <w:rsid w:val="00A22E33"/>
    <w:rsid w:val="00A25703"/>
    <w:rsid w:val="00A25A25"/>
    <w:rsid w:val="00A27D53"/>
    <w:rsid w:val="00A301B4"/>
    <w:rsid w:val="00A34BA8"/>
    <w:rsid w:val="00A404D5"/>
    <w:rsid w:val="00A40E8F"/>
    <w:rsid w:val="00A43578"/>
    <w:rsid w:val="00A46C38"/>
    <w:rsid w:val="00A47D02"/>
    <w:rsid w:val="00A50724"/>
    <w:rsid w:val="00A52A40"/>
    <w:rsid w:val="00A52B45"/>
    <w:rsid w:val="00A52C40"/>
    <w:rsid w:val="00A552EB"/>
    <w:rsid w:val="00A564B9"/>
    <w:rsid w:val="00A56DE6"/>
    <w:rsid w:val="00A57164"/>
    <w:rsid w:val="00A6044A"/>
    <w:rsid w:val="00A61EB8"/>
    <w:rsid w:val="00A62398"/>
    <w:rsid w:val="00A71027"/>
    <w:rsid w:val="00A71D64"/>
    <w:rsid w:val="00A71E6A"/>
    <w:rsid w:val="00A72FB2"/>
    <w:rsid w:val="00A74C0D"/>
    <w:rsid w:val="00A74C34"/>
    <w:rsid w:val="00A75786"/>
    <w:rsid w:val="00A76BA5"/>
    <w:rsid w:val="00A77EA3"/>
    <w:rsid w:val="00A77F87"/>
    <w:rsid w:val="00A82265"/>
    <w:rsid w:val="00A83CAE"/>
    <w:rsid w:val="00A87988"/>
    <w:rsid w:val="00A87C3C"/>
    <w:rsid w:val="00A87CFE"/>
    <w:rsid w:val="00A9037A"/>
    <w:rsid w:val="00A908F5"/>
    <w:rsid w:val="00A930F5"/>
    <w:rsid w:val="00A93B32"/>
    <w:rsid w:val="00A93CA6"/>
    <w:rsid w:val="00A94318"/>
    <w:rsid w:val="00A94979"/>
    <w:rsid w:val="00A95361"/>
    <w:rsid w:val="00A963B1"/>
    <w:rsid w:val="00A96F8F"/>
    <w:rsid w:val="00AA02E0"/>
    <w:rsid w:val="00AA1444"/>
    <w:rsid w:val="00AA4BCB"/>
    <w:rsid w:val="00AA6754"/>
    <w:rsid w:val="00AA7A15"/>
    <w:rsid w:val="00AA7F82"/>
    <w:rsid w:val="00AB6A39"/>
    <w:rsid w:val="00AC1EE8"/>
    <w:rsid w:val="00AC311B"/>
    <w:rsid w:val="00AC3587"/>
    <w:rsid w:val="00AC50CA"/>
    <w:rsid w:val="00AC5130"/>
    <w:rsid w:val="00AC5A98"/>
    <w:rsid w:val="00AC7956"/>
    <w:rsid w:val="00AD0002"/>
    <w:rsid w:val="00AD41BC"/>
    <w:rsid w:val="00AD427D"/>
    <w:rsid w:val="00AD47CE"/>
    <w:rsid w:val="00AD77B0"/>
    <w:rsid w:val="00AD7B0E"/>
    <w:rsid w:val="00AE0436"/>
    <w:rsid w:val="00AE07A4"/>
    <w:rsid w:val="00AE1E0F"/>
    <w:rsid w:val="00AE2EB2"/>
    <w:rsid w:val="00AF02C8"/>
    <w:rsid w:val="00AF0F03"/>
    <w:rsid w:val="00AF1CE8"/>
    <w:rsid w:val="00AF25B3"/>
    <w:rsid w:val="00AF3842"/>
    <w:rsid w:val="00AF39E2"/>
    <w:rsid w:val="00AF4589"/>
    <w:rsid w:val="00AF577A"/>
    <w:rsid w:val="00AF675D"/>
    <w:rsid w:val="00AF754D"/>
    <w:rsid w:val="00AF78E5"/>
    <w:rsid w:val="00B00A28"/>
    <w:rsid w:val="00B02D17"/>
    <w:rsid w:val="00B04B76"/>
    <w:rsid w:val="00B05FEC"/>
    <w:rsid w:val="00B07257"/>
    <w:rsid w:val="00B07F30"/>
    <w:rsid w:val="00B11539"/>
    <w:rsid w:val="00B12AA3"/>
    <w:rsid w:val="00B14E9B"/>
    <w:rsid w:val="00B203F9"/>
    <w:rsid w:val="00B216FB"/>
    <w:rsid w:val="00B226CC"/>
    <w:rsid w:val="00B22C49"/>
    <w:rsid w:val="00B2534C"/>
    <w:rsid w:val="00B320C9"/>
    <w:rsid w:val="00B32297"/>
    <w:rsid w:val="00B3234B"/>
    <w:rsid w:val="00B33A9E"/>
    <w:rsid w:val="00B3517E"/>
    <w:rsid w:val="00B358F6"/>
    <w:rsid w:val="00B35932"/>
    <w:rsid w:val="00B35D19"/>
    <w:rsid w:val="00B40731"/>
    <w:rsid w:val="00B40F1D"/>
    <w:rsid w:val="00B43B00"/>
    <w:rsid w:val="00B4440A"/>
    <w:rsid w:val="00B45C8F"/>
    <w:rsid w:val="00B45E57"/>
    <w:rsid w:val="00B46BFE"/>
    <w:rsid w:val="00B47A7B"/>
    <w:rsid w:val="00B50F3D"/>
    <w:rsid w:val="00B5134D"/>
    <w:rsid w:val="00B5186E"/>
    <w:rsid w:val="00B51E3D"/>
    <w:rsid w:val="00B525E6"/>
    <w:rsid w:val="00B52AFF"/>
    <w:rsid w:val="00B5429F"/>
    <w:rsid w:val="00B61BA3"/>
    <w:rsid w:val="00B61CA8"/>
    <w:rsid w:val="00B62845"/>
    <w:rsid w:val="00B65F67"/>
    <w:rsid w:val="00B717C9"/>
    <w:rsid w:val="00B71888"/>
    <w:rsid w:val="00B746F7"/>
    <w:rsid w:val="00B754C9"/>
    <w:rsid w:val="00B759A0"/>
    <w:rsid w:val="00B83915"/>
    <w:rsid w:val="00B8416D"/>
    <w:rsid w:val="00B91109"/>
    <w:rsid w:val="00B91656"/>
    <w:rsid w:val="00B920E6"/>
    <w:rsid w:val="00B94234"/>
    <w:rsid w:val="00B959B6"/>
    <w:rsid w:val="00BA0692"/>
    <w:rsid w:val="00BA0967"/>
    <w:rsid w:val="00BA35A1"/>
    <w:rsid w:val="00BB188D"/>
    <w:rsid w:val="00BB2268"/>
    <w:rsid w:val="00BB3978"/>
    <w:rsid w:val="00BB42FE"/>
    <w:rsid w:val="00BB4774"/>
    <w:rsid w:val="00BB4E8C"/>
    <w:rsid w:val="00BC011D"/>
    <w:rsid w:val="00BC075B"/>
    <w:rsid w:val="00BC4AD9"/>
    <w:rsid w:val="00BC6F14"/>
    <w:rsid w:val="00BC7405"/>
    <w:rsid w:val="00BC7A6B"/>
    <w:rsid w:val="00BD1183"/>
    <w:rsid w:val="00BD166E"/>
    <w:rsid w:val="00BD2CE0"/>
    <w:rsid w:val="00BD39BA"/>
    <w:rsid w:val="00BD3F2C"/>
    <w:rsid w:val="00BD493C"/>
    <w:rsid w:val="00BD4DE5"/>
    <w:rsid w:val="00BD6884"/>
    <w:rsid w:val="00BD6D5F"/>
    <w:rsid w:val="00BE056D"/>
    <w:rsid w:val="00BE0C91"/>
    <w:rsid w:val="00BE17AA"/>
    <w:rsid w:val="00BE45E6"/>
    <w:rsid w:val="00BE4B17"/>
    <w:rsid w:val="00BE516F"/>
    <w:rsid w:val="00BE5282"/>
    <w:rsid w:val="00BE573D"/>
    <w:rsid w:val="00BE64E5"/>
    <w:rsid w:val="00BE7303"/>
    <w:rsid w:val="00BF2D28"/>
    <w:rsid w:val="00BF30BD"/>
    <w:rsid w:val="00BF53D5"/>
    <w:rsid w:val="00C010BC"/>
    <w:rsid w:val="00C01BBC"/>
    <w:rsid w:val="00C047A2"/>
    <w:rsid w:val="00C128AE"/>
    <w:rsid w:val="00C12EAB"/>
    <w:rsid w:val="00C16159"/>
    <w:rsid w:val="00C21F1B"/>
    <w:rsid w:val="00C22F93"/>
    <w:rsid w:val="00C241B0"/>
    <w:rsid w:val="00C30288"/>
    <w:rsid w:val="00C30B8A"/>
    <w:rsid w:val="00C324BB"/>
    <w:rsid w:val="00C32C47"/>
    <w:rsid w:val="00C3312E"/>
    <w:rsid w:val="00C34314"/>
    <w:rsid w:val="00C34923"/>
    <w:rsid w:val="00C34978"/>
    <w:rsid w:val="00C34FB8"/>
    <w:rsid w:val="00C3615E"/>
    <w:rsid w:val="00C36CF8"/>
    <w:rsid w:val="00C36D70"/>
    <w:rsid w:val="00C4161A"/>
    <w:rsid w:val="00C417ED"/>
    <w:rsid w:val="00C41AEF"/>
    <w:rsid w:val="00C42332"/>
    <w:rsid w:val="00C425EB"/>
    <w:rsid w:val="00C42A1C"/>
    <w:rsid w:val="00C42A73"/>
    <w:rsid w:val="00C43668"/>
    <w:rsid w:val="00C43AAA"/>
    <w:rsid w:val="00C51F27"/>
    <w:rsid w:val="00C52060"/>
    <w:rsid w:val="00C53BDE"/>
    <w:rsid w:val="00C55A58"/>
    <w:rsid w:val="00C575A3"/>
    <w:rsid w:val="00C606C8"/>
    <w:rsid w:val="00C636B5"/>
    <w:rsid w:val="00C638F3"/>
    <w:rsid w:val="00C63BC1"/>
    <w:rsid w:val="00C653AA"/>
    <w:rsid w:val="00C67EB7"/>
    <w:rsid w:val="00C70346"/>
    <w:rsid w:val="00C7125F"/>
    <w:rsid w:val="00C72083"/>
    <w:rsid w:val="00C72B75"/>
    <w:rsid w:val="00C72EFB"/>
    <w:rsid w:val="00C73062"/>
    <w:rsid w:val="00C73B51"/>
    <w:rsid w:val="00C73E1B"/>
    <w:rsid w:val="00C74FED"/>
    <w:rsid w:val="00C75CB6"/>
    <w:rsid w:val="00C812FB"/>
    <w:rsid w:val="00C81C2C"/>
    <w:rsid w:val="00C82CCC"/>
    <w:rsid w:val="00C832EB"/>
    <w:rsid w:val="00C851FE"/>
    <w:rsid w:val="00C8624A"/>
    <w:rsid w:val="00C8750F"/>
    <w:rsid w:val="00C92027"/>
    <w:rsid w:val="00C925AC"/>
    <w:rsid w:val="00C96EEE"/>
    <w:rsid w:val="00CA33C6"/>
    <w:rsid w:val="00CA42FC"/>
    <w:rsid w:val="00CA6181"/>
    <w:rsid w:val="00CA7D67"/>
    <w:rsid w:val="00CB002E"/>
    <w:rsid w:val="00CB0618"/>
    <w:rsid w:val="00CB3967"/>
    <w:rsid w:val="00CB4741"/>
    <w:rsid w:val="00CB4AFF"/>
    <w:rsid w:val="00CB5F9C"/>
    <w:rsid w:val="00CB6348"/>
    <w:rsid w:val="00CB7E19"/>
    <w:rsid w:val="00CC39A9"/>
    <w:rsid w:val="00CC3C0B"/>
    <w:rsid w:val="00CD08A8"/>
    <w:rsid w:val="00CD14C2"/>
    <w:rsid w:val="00CD1CE7"/>
    <w:rsid w:val="00CD3D93"/>
    <w:rsid w:val="00CD56A4"/>
    <w:rsid w:val="00CD6470"/>
    <w:rsid w:val="00CD6D40"/>
    <w:rsid w:val="00CE2DCA"/>
    <w:rsid w:val="00CE2E1D"/>
    <w:rsid w:val="00CE3425"/>
    <w:rsid w:val="00CE3D21"/>
    <w:rsid w:val="00CE40CB"/>
    <w:rsid w:val="00CE525D"/>
    <w:rsid w:val="00CE7B30"/>
    <w:rsid w:val="00CF08CD"/>
    <w:rsid w:val="00CF19FA"/>
    <w:rsid w:val="00CF28A9"/>
    <w:rsid w:val="00CF2C1D"/>
    <w:rsid w:val="00CF3619"/>
    <w:rsid w:val="00CF5FCA"/>
    <w:rsid w:val="00CF5FD7"/>
    <w:rsid w:val="00CF7567"/>
    <w:rsid w:val="00D0022B"/>
    <w:rsid w:val="00D00BA9"/>
    <w:rsid w:val="00D01E80"/>
    <w:rsid w:val="00D01FC0"/>
    <w:rsid w:val="00D02C5E"/>
    <w:rsid w:val="00D03462"/>
    <w:rsid w:val="00D05B95"/>
    <w:rsid w:val="00D05DD0"/>
    <w:rsid w:val="00D07412"/>
    <w:rsid w:val="00D078DD"/>
    <w:rsid w:val="00D07CF3"/>
    <w:rsid w:val="00D10068"/>
    <w:rsid w:val="00D1228A"/>
    <w:rsid w:val="00D1246A"/>
    <w:rsid w:val="00D1324E"/>
    <w:rsid w:val="00D143EA"/>
    <w:rsid w:val="00D14CF6"/>
    <w:rsid w:val="00D1519E"/>
    <w:rsid w:val="00D15241"/>
    <w:rsid w:val="00D15955"/>
    <w:rsid w:val="00D17E29"/>
    <w:rsid w:val="00D20566"/>
    <w:rsid w:val="00D21FDE"/>
    <w:rsid w:val="00D223E5"/>
    <w:rsid w:val="00D26087"/>
    <w:rsid w:val="00D2646B"/>
    <w:rsid w:val="00D27248"/>
    <w:rsid w:val="00D2745A"/>
    <w:rsid w:val="00D27F3C"/>
    <w:rsid w:val="00D33E77"/>
    <w:rsid w:val="00D33FE7"/>
    <w:rsid w:val="00D34509"/>
    <w:rsid w:val="00D348E4"/>
    <w:rsid w:val="00D34932"/>
    <w:rsid w:val="00D35B92"/>
    <w:rsid w:val="00D378C3"/>
    <w:rsid w:val="00D402A7"/>
    <w:rsid w:val="00D41DDD"/>
    <w:rsid w:val="00D426FB"/>
    <w:rsid w:val="00D437C8"/>
    <w:rsid w:val="00D4386D"/>
    <w:rsid w:val="00D46003"/>
    <w:rsid w:val="00D46A05"/>
    <w:rsid w:val="00D46F68"/>
    <w:rsid w:val="00D46FAD"/>
    <w:rsid w:val="00D47A5F"/>
    <w:rsid w:val="00D53C85"/>
    <w:rsid w:val="00D55A81"/>
    <w:rsid w:val="00D5717A"/>
    <w:rsid w:val="00D57209"/>
    <w:rsid w:val="00D60BB9"/>
    <w:rsid w:val="00D64336"/>
    <w:rsid w:val="00D64684"/>
    <w:rsid w:val="00D65BB8"/>
    <w:rsid w:val="00D65DA6"/>
    <w:rsid w:val="00D6744F"/>
    <w:rsid w:val="00D7123F"/>
    <w:rsid w:val="00D718D1"/>
    <w:rsid w:val="00D72652"/>
    <w:rsid w:val="00D7400B"/>
    <w:rsid w:val="00D74410"/>
    <w:rsid w:val="00D74E40"/>
    <w:rsid w:val="00D75B4D"/>
    <w:rsid w:val="00D7719F"/>
    <w:rsid w:val="00D8156C"/>
    <w:rsid w:val="00D81A55"/>
    <w:rsid w:val="00D838BF"/>
    <w:rsid w:val="00D8390E"/>
    <w:rsid w:val="00D846AB"/>
    <w:rsid w:val="00D87294"/>
    <w:rsid w:val="00D92B2E"/>
    <w:rsid w:val="00D93CBE"/>
    <w:rsid w:val="00D96316"/>
    <w:rsid w:val="00D972B5"/>
    <w:rsid w:val="00DA1B34"/>
    <w:rsid w:val="00DA279F"/>
    <w:rsid w:val="00DA40A7"/>
    <w:rsid w:val="00DA4E1A"/>
    <w:rsid w:val="00DA6142"/>
    <w:rsid w:val="00DA65F2"/>
    <w:rsid w:val="00DA668B"/>
    <w:rsid w:val="00DA68BB"/>
    <w:rsid w:val="00DA6C42"/>
    <w:rsid w:val="00DA7B6A"/>
    <w:rsid w:val="00DB11C1"/>
    <w:rsid w:val="00DB5C12"/>
    <w:rsid w:val="00DC12A6"/>
    <w:rsid w:val="00DC2E30"/>
    <w:rsid w:val="00DC50DB"/>
    <w:rsid w:val="00DC5A36"/>
    <w:rsid w:val="00DC646C"/>
    <w:rsid w:val="00DC7FF0"/>
    <w:rsid w:val="00DD0549"/>
    <w:rsid w:val="00DD3264"/>
    <w:rsid w:val="00DD5449"/>
    <w:rsid w:val="00DD5A9B"/>
    <w:rsid w:val="00DD600C"/>
    <w:rsid w:val="00DD6108"/>
    <w:rsid w:val="00DE11C3"/>
    <w:rsid w:val="00DE1F4D"/>
    <w:rsid w:val="00DE2265"/>
    <w:rsid w:val="00DE3665"/>
    <w:rsid w:val="00DE36FD"/>
    <w:rsid w:val="00DE71C2"/>
    <w:rsid w:val="00DE7DB7"/>
    <w:rsid w:val="00DF04AF"/>
    <w:rsid w:val="00DF04D6"/>
    <w:rsid w:val="00DF063B"/>
    <w:rsid w:val="00DF22E5"/>
    <w:rsid w:val="00DF30AB"/>
    <w:rsid w:val="00DF3C23"/>
    <w:rsid w:val="00DF4277"/>
    <w:rsid w:val="00E0270A"/>
    <w:rsid w:val="00E03F2C"/>
    <w:rsid w:val="00E050B9"/>
    <w:rsid w:val="00E05A47"/>
    <w:rsid w:val="00E06690"/>
    <w:rsid w:val="00E07E2E"/>
    <w:rsid w:val="00E1100C"/>
    <w:rsid w:val="00E15A45"/>
    <w:rsid w:val="00E1621E"/>
    <w:rsid w:val="00E1666E"/>
    <w:rsid w:val="00E1738C"/>
    <w:rsid w:val="00E2096C"/>
    <w:rsid w:val="00E23A54"/>
    <w:rsid w:val="00E2523D"/>
    <w:rsid w:val="00E30808"/>
    <w:rsid w:val="00E33865"/>
    <w:rsid w:val="00E33B88"/>
    <w:rsid w:val="00E36D08"/>
    <w:rsid w:val="00E42271"/>
    <w:rsid w:val="00E44E83"/>
    <w:rsid w:val="00E45654"/>
    <w:rsid w:val="00E45A26"/>
    <w:rsid w:val="00E462D0"/>
    <w:rsid w:val="00E472E6"/>
    <w:rsid w:val="00E5107F"/>
    <w:rsid w:val="00E51312"/>
    <w:rsid w:val="00E51BBB"/>
    <w:rsid w:val="00E52A32"/>
    <w:rsid w:val="00E53669"/>
    <w:rsid w:val="00E53C37"/>
    <w:rsid w:val="00E53D2F"/>
    <w:rsid w:val="00E60C68"/>
    <w:rsid w:val="00E61B93"/>
    <w:rsid w:val="00E620CF"/>
    <w:rsid w:val="00E711D5"/>
    <w:rsid w:val="00E72B5C"/>
    <w:rsid w:val="00E7500E"/>
    <w:rsid w:val="00E751A1"/>
    <w:rsid w:val="00E758EB"/>
    <w:rsid w:val="00E75EDE"/>
    <w:rsid w:val="00E76BAA"/>
    <w:rsid w:val="00E7761A"/>
    <w:rsid w:val="00E81F8C"/>
    <w:rsid w:val="00E82FBB"/>
    <w:rsid w:val="00E83808"/>
    <w:rsid w:val="00E84B98"/>
    <w:rsid w:val="00E850C2"/>
    <w:rsid w:val="00E86799"/>
    <w:rsid w:val="00E8685E"/>
    <w:rsid w:val="00E86C28"/>
    <w:rsid w:val="00E91067"/>
    <w:rsid w:val="00E91DA9"/>
    <w:rsid w:val="00E922D5"/>
    <w:rsid w:val="00E92644"/>
    <w:rsid w:val="00E94E44"/>
    <w:rsid w:val="00E95E8B"/>
    <w:rsid w:val="00E97456"/>
    <w:rsid w:val="00EA0796"/>
    <w:rsid w:val="00EA14B5"/>
    <w:rsid w:val="00EA1EB3"/>
    <w:rsid w:val="00EA6941"/>
    <w:rsid w:val="00EA775E"/>
    <w:rsid w:val="00EB1E1A"/>
    <w:rsid w:val="00EB3C4F"/>
    <w:rsid w:val="00EB5363"/>
    <w:rsid w:val="00EB7EB9"/>
    <w:rsid w:val="00EC0423"/>
    <w:rsid w:val="00EC042D"/>
    <w:rsid w:val="00EC226C"/>
    <w:rsid w:val="00EC354B"/>
    <w:rsid w:val="00EC3B24"/>
    <w:rsid w:val="00EC466B"/>
    <w:rsid w:val="00EC7974"/>
    <w:rsid w:val="00ED1215"/>
    <w:rsid w:val="00EE2605"/>
    <w:rsid w:val="00EE2EA7"/>
    <w:rsid w:val="00EE33BA"/>
    <w:rsid w:val="00EE41AB"/>
    <w:rsid w:val="00EE756F"/>
    <w:rsid w:val="00EF0A66"/>
    <w:rsid w:val="00EF0F05"/>
    <w:rsid w:val="00EF4623"/>
    <w:rsid w:val="00EF46BF"/>
    <w:rsid w:val="00EF65BF"/>
    <w:rsid w:val="00EF77CF"/>
    <w:rsid w:val="00F000F0"/>
    <w:rsid w:val="00F004DA"/>
    <w:rsid w:val="00F00C3B"/>
    <w:rsid w:val="00F00CFB"/>
    <w:rsid w:val="00F0194F"/>
    <w:rsid w:val="00F066EB"/>
    <w:rsid w:val="00F1007F"/>
    <w:rsid w:val="00F119A0"/>
    <w:rsid w:val="00F12A48"/>
    <w:rsid w:val="00F136B7"/>
    <w:rsid w:val="00F13970"/>
    <w:rsid w:val="00F13D25"/>
    <w:rsid w:val="00F14A31"/>
    <w:rsid w:val="00F1551A"/>
    <w:rsid w:val="00F161BE"/>
    <w:rsid w:val="00F20EE5"/>
    <w:rsid w:val="00F218E1"/>
    <w:rsid w:val="00F22AAD"/>
    <w:rsid w:val="00F22D2F"/>
    <w:rsid w:val="00F24A39"/>
    <w:rsid w:val="00F24EB1"/>
    <w:rsid w:val="00F25C40"/>
    <w:rsid w:val="00F27AF6"/>
    <w:rsid w:val="00F30331"/>
    <w:rsid w:val="00F309B0"/>
    <w:rsid w:val="00F30D08"/>
    <w:rsid w:val="00F319E2"/>
    <w:rsid w:val="00F31A29"/>
    <w:rsid w:val="00F31EB2"/>
    <w:rsid w:val="00F32671"/>
    <w:rsid w:val="00F327FF"/>
    <w:rsid w:val="00F32D21"/>
    <w:rsid w:val="00F369E0"/>
    <w:rsid w:val="00F3791A"/>
    <w:rsid w:val="00F40889"/>
    <w:rsid w:val="00F40BE6"/>
    <w:rsid w:val="00F4125F"/>
    <w:rsid w:val="00F4434D"/>
    <w:rsid w:val="00F4599D"/>
    <w:rsid w:val="00F5048A"/>
    <w:rsid w:val="00F51ADD"/>
    <w:rsid w:val="00F52F15"/>
    <w:rsid w:val="00F53E66"/>
    <w:rsid w:val="00F555A8"/>
    <w:rsid w:val="00F55D5B"/>
    <w:rsid w:val="00F564F7"/>
    <w:rsid w:val="00F56C57"/>
    <w:rsid w:val="00F57058"/>
    <w:rsid w:val="00F57480"/>
    <w:rsid w:val="00F602CA"/>
    <w:rsid w:val="00F610AC"/>
    <w:rsid w:val="00F62148"/>
    <w:rsid w:val="00F64303"/>
    <w:rsid w:val="00F64731"/>
    <w:rsid w:val="00F665E3"/>
    <w:rsid w:val="00F700FE"/>
    <w:rsid w:val="00F72184"/>
    <w:rsid w:val="00F725B6"/>
    <w:rsid w:val="00F807A1"/>
    <w:rsid w:val="00F81D1F"/>
    <w:rsid w:val="00F81EE0"/>
    <w:rsid w:val="00F822D2"/>
    <w:rsid w:val="00F83B9F"/>
    <w:rsid w:val="00F842F5"/>
    <w:rsid w:val="00F91144"/>
    <w:rsid w:val="00F96033"/>
    <w:rsid w:val="00F96BC4"/>
    <w:rsid w:val="00FA212A"/>
    <w:rsid w:val="00FA3146"/>
    <w:rsid w:val="00FA48D8"/>
    <w:rsid w:val="00FA5C0E"/>
    <w:rsid w:val="00FA6BFC"/>
    <w:rsid w:val="00FA7DF4"/>
    <w:rsid w:val="00FB096F"/>
    <w:rsid w:val="00FB1207"/>
    <w:rsid w:val="00FB1C9B"/>
    <w:rsid w:val="00FB4B99"/>
    <w:rsid w:val="00FB58B2"/>
    <w:rsid w:val="00FB5F0F"/>
    <w:rsid w:val="00FB67F3"/>
    <w:rsid w:val="00FB7FBF"/>
    <w:rsid w:val="00FC2834"/>
    <w:rsid w:val="00FC3F85"/>
    <w:rsid w:val="00FC4101"/>
    <w:rsid w:val="00FC4EF3"/>
    <w:rsid w:val="00FD0AC0"/>
    <w:rsid w:val="00FD36BB"/>
    <w:rsid w:val="00FD3CBC"/>
    <w:rsid w:val="00FD7071"/>
    <w:rsid w:val="00FD7741"/>
    <w:rsid w:val="00FE04AD"/>
    <w:rsid w:val="00FE1797"/>
    <w:rsid w:val="00FE2442"/>
    <w:rsid w:val="00FE27D1"/>
    <w:rsid w:val="00FE57A7"/>
    <w:rsid w:val="00FE5D96"/>
    <w:rsid w:val="00FE6CE4"/>
    <w:rsid w:val="00FF26FC"/>
    <w:rsid w:val="00FF28CA"/>
    <w:rsid w:val="00FF28CB"/>
    <w:rsid w:val="00FF4639"/>
    <w:rsid w:val="00FF487E"/>
    <w:rsid w:val="00FF5762"/>
    <w:rsid w:val="00FF5891"/>
    <w:rsid w:val="00FF5962"/>
    <w:rsid w:val="00FF63BC"/>
    <w:rsid w:val="00FF6C59"/>
    <w:rsid w:val="00FF6FAE"/>
    <w:rsid w:val="00FF7833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38B94"/>
  <w15:docId w15:val="{4925AE32-5C21-4E52-B027-063DB499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link w:val="Heading1Char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paragraph" w:styleId="Heading7">
    <w:name w:val="heading 7"/>
    <w:basedOn w:val="Normal"/>
    <w:next w:val="Normal"/>
    <w:qFormat/>
    <w:pPr>
      <w:keepNext/>
      <w:spacing w:before="120"/>
      <w:jc w:val="center"/>
      <w:outlineLvl w:val="6"/>
    </w:pPr>
    <w:rPr>
      <w:b/>
      <w:bCs/>
      <w:spacing w:val="24"/>
      <w:sz w:val="22"/>
      <w:szCs w:val="22"/>
      <w:lang w:val="sr-Cyrl-C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cs="Arial"/>
      <w:sz w:val="24"/>
      <w:szCs w:val="24"/>
      <w:lang w:val="sr-Cyrl-CS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cs="Arial"/>
      <w:b/>
      <w:bCs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</w:pPr>
  </w:style>
  <w:style w:type="paragraph" w:styleId="Salutation">
    <w:name w:val="Salutation"/>
    <w:basedOn w:val="Normal"/>
    <w:next w:val="SubjectLine"/>
    <w:pPr>
      <w:spacing w:before="220" w:after="220" w:line="220" w:lineRule="atLeast"/>
      <w:jc w:val="left"/>
    </w:pPr>
  </w:style>
  <w:style w:type="paragraph" w:styleId="BodyText">
    <w:name w:val="Body Text"/>
    <w:basedOn w:val="Normal"/>
    <w:pPr>
      <w:spacing w:after="220" w:line="220" w:lineRule="atLeast"/>
    </w:pPr>
  </w:style>
  <w:style w:type="paragraph" w:customStyle="1" w:styleId="CcList">
    <w:name w:val="Cc List"/>
    <w:basedOn w:val="Normal"/>
    <w:pPr>
      <w:keepLines/>
      <w:spacing w:line="220" w:lineRule="atLeast"/>
      <w:ind w:left="360" w:hanging="360"/>
    </w:pPr>
  </w:style>
  <w:style w:type="paragraph" w:styleId="Closing">
    <w:name w:val="Closing"/>
    <w:basedOn w:val="Normal"/>
    <w:next w:val="Signature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pPr>
      <w:keepNext/>
      <w:spacing w:before="880" w:line="220" w:lineRule="atLeast"/>
      <w:jc w:val="left"/>
    </w:pPr>
  </w:style>
  <w:style w:type="paragraph" w:customStyle="1" w:styleId="CompanyName">
    <w:name w:val="Company Name"/>
    <w:basedOn w:val="Normal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pPr>
      <w:spacing w:after="220" w:line="220" w:lineRule="atLeast"/>
    </w:p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character" w:customStyle="1" w:styleId="Slogan">
    <w:name w:val="Slogan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BodyText"/>
    <w:pPr>
      <w:ind w:left="360" w:hanging="360"/>
    </w:pPr>
  </w:style>
  <w:style w:type="paragraph" w:styleId="ListBullet">
    <w:name w:val="List Bullet"/>
    <w:basedOn w:val="List"/>
    <w:autoRedefine/>
    <w:pPr>
      <w:numPr>
        <w:numId w:val="1"/>
      </w:numPr>
    </w:pPr>
  </w:style>
  <w:style w:type="paragraph" w:styleId="ListNumber">
    <w:name w:val="List Number"/>
    <w:basedOn w:val="BodyText"/>
    <w:pPr>
      <w:numPr>
        <w:numId w:val="2"/>
      </w:numPr>
    </w:pPr>
  </w:style>
  <w:style w:type="paragraph" w:styleId="BodyTextIndent">
    <w:name w:val="Body Text Indent"/>
    <w:basedOn w:val="Normal"/>
    <w:pPr>
      <w:ind w:left="-142" w:firstLine="1582"/>
    </w:pPr>
    <w:rPr>
      <w:rFonts w:cs="Arial"/>
      <w:sz w:val="24"/>
      <w:szCs w:val="24"/>
      <w:lang w:val="sr-Cyrl-CS"/>
    </w:rPr>
  </w:style>
  <w:style w:type="paragraph" w:styleId="BodyText2">
    <w:name w:val="Body Text 2"/>
    <w:basedOn w:val="Normal"/>
    <w:rPr>
      <w:rFonts w:cs="Arial"/>
      <w:sz w:val="24"/>
      <w:szCs w:val="24"/>
      <w:lang w:val="sr-Cyrl-CS"/>
    </w:rPr>
  </w:style>
  <w:style w:type="character" w:styleId="Hyperlink">
    <w:name w:val="Hyperlink"/>
    <w:uiPriority w:val="99"/>
    <w:rsid w:val="005D6ADD"/>
    <w:rPr>
      <w:color w:val="0000FF"/>
      <w:u w:val="single"/>
    </w:rPr>
  </w:style>
  <w:style w:type="paragraph" w:styleId="BodyText3">
    <w:name w:val="Body Text 3"/>
    <w:basedOn w:val="Normal"/>
    <w:rsid w:val="00116F0E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4A2F9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">
    <w:name w:val="Char Char Char Char Char Char Char"/>
    <w:basedOn w:val="Normal"/>
    <w:rsid w:val="001A084A"/>
    <w:pPr>
      <w:spacing w:after="160" w:line="240" w:lineRule="exact"/>
      <w:jc w:val="left"/>
    </w:pPr>
    <w:rPr>
      <w:rFonts w:ascii="Tahoma" w:hAnsi="Tahoma"/>
      <w:spacing w:val="0"/>
    </w:rPr>
  </w:style>
  <w:style w:type="paragraph" w:styleId="BalloonText">
    <w:name w:val="Balloon Text"/>
    <w:basedOn w:val="Normal"/>
    <w:semiHidden/>
    <w:rsid w:val="00F327FF"/>
    <w:rPr>
      <w:rFonts w:ascii="Tahoma" w:hAnsi="Tahoma" w:cs="Tahoma"/>
      <w:sz w:val="16"/>
      <w:szCs w:val="16"/>
    </w:rPr>
  </w:style>
  <w:style w:type="paragraph" w:customStyle="1" w:styleId="CharTegnTegnChar">
    <w:name w:val="Char Tegn Tegn Char"/>
    <w:basedOn w:val="Normal"/>
    <w:rsid w:val="00F32D21"/>
    <w:pPr>
      <w:tabs>
        <w:tab w:val="left" w:pos="567"/>
      </w:tabs>
      <w:spacing w:before="120" w:after="160" w:line="240" w:lineRule="exact"/>
      <w:ind w:left="1584" w:hanging="504"/>
      <w:jc w:val="left"/>
    </w:pPr>
    <w:rPr>
      <w:b/>
      <w:bCs/>
      <w:color w:val="000000"/>
      <w:spacing w:val="0"/>
    </w:rPr>
  </w:style>
  <w:style w:type="paragraph" w:styleId="DocumentMap">
    <w:name w:val="Document Map"/>
    <w:basedOn w:val="Normal"/>
    <w:semiHidden/>
    <w:rsid w:val="009164BF"/>
    <w:pPr>
      <w:shd w:val="clear" w:color="auto" w:fill="000080"/>
    </w:pPr>
    <w:rPr>
      <w:rFonts w:ascii="Tahoma" w:hAnsi="Tahoma" w:cs="Tahoma"/>
    </w:rPr>
  </w:style>
  <w:style w:type="paragraph" w:customStyle="1" w:styleId="CharCharCharChar">
    <w:name w:val="Char Char Char Char"/>
    <w:basedOn w:val="Normal"/>
    <w:rsid w:val="00E15A45"/>
    <w:pPr>
      <w:spacing w:after="160" w:line="240" w:lineRule="exact"/>
      <w:jc w:val="left"/>
    </w:pPr>
    <w:rPr>
      <w:rFonts w:ascii="Tahoma" w:hAnsi="Tahoma"/>
      <w:spacing w:val="0"/>
    </w:rPr>
  </w:style>
  <w:style w:type="paragraph" w:styleId="Title">
    <w:name w:val="Title"/>
    <w:basedOn w:val="Normal"/>
    <w:qFormat/>
    <w:rsid w:val="007662BB"/>
    <w:pPr>
      <w:spacing w:before="60"/>
      <w:jc w:val="center"/>
    </w:pPr>
    <w:rPr>
      <w:b/>
      <w:sz w:val="24"/>
      <w:lang w:val="sr-Cyrl-CS"/>
    </w:rPr>
  </w:style>
  <w:style w:type="paragraph" w:customStyle="1" w:styleId="Default">
    <w:name w:val="Default"/>
    <w:rsid w:val="00BE0C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145C3B"/>
    <w:rPr>
      <w:rFonts w:ascii="Arial" w:hAnsi="Arial"/>
      <w:spacing w:val="-5"/>
    </w:rPr>
  </w:style>
  <w:style w:type="paragraph" w:styleId="TOC1">
    <w:name w:val="toc 1"/>
    <w:basedOn w:val="Normal"/>
    <w:next w:val="Normal"/>
    <w:autoRedefine/>
    <w:uiPriority w:val="39"/>
    <w:rsid w:val="00D348E4"/>
  </w:style>
  <w:style w:type="paragraph" w:styleId="NormalWeb">
    <w:name w:val="Normal (Web)"/>
    <w:basedOn w:val="Normal"/>
    <w:uiPriority w:val="99"/>
    <w:unhideWhenUsed/>
    <w:rsid w:val="00774894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963B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95D99"/>
    <w:rPr>
      <w:rFonts w:ascii="Arial Black" w:hAnsi="Arial Black"/>
      <w:spacing w:val="-10"/>
      <w:kern w:val="20"/>
    </w:rPr>
  </w:style>
  <w:style w:type="paragraph" w:styleId="ListParagraph">
    <w:name w:val="List Paragraph"/>
    <w:basedOn w:val="Normal"/>
    <w:uiPriority w:val="34"/>
    <w:qFormat/>
    <w:rsid w:val="00060BB9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365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36599"/>
  </w:style>
  <w:style w:type="character" w:customStyle="1" w:styleId="CommentTextChar">
    <w:name w:val="Comment Text Char"/>
    <w:basedOn w:val="DefaultParagraphFont"/>
    <w:link w:val="CommentText"/>
    <w:semiHidden/>
    <w:rsid w:val="00936599"/>
    <w:rPr>
      <w:rFonts w:ascii="Arial" w:hAnsi="Arial"/>
      <w:spacing w:val="-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6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6599"/>
    <w:rPr>
      <w:rFonts w:ascii="Arial" w:hAnsi="Arial"/>
      <w:b/>
      <w:bCs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0478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8479">
                  <w:marLeft w:val="173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271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6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51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837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17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6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9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114">
          <w:marLeft w:val="0"/>
          <w:marRight w:val="0"/>
          <w:marTop w:val="129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19720">
                  <w:marLeft w:val="193"/>
                  <w:marRight w:val="19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212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9116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1639">
                  <w:marLeft w:val="173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7918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6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czrs@czrs.gov.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18/08/relationships/commentsExtensible" Target="commentsExtensible.xml"/><Relationship Id="rId10" Type="http://schemas.openxmlformats.org/officeDocument/2006/relationships/hyperlink" Target="mailto:czrs@czrs.gov.r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6A8E2-DCFC-4C00-BC47-9D9B48D7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8680</Words>
  <Characters>49476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Letter</vt:lpstr>
    </vt:vector>
  </TitlesOfParts>
  <Company>Hewlett-Packard</Company>
  <LinksUpToDate>false</LinksUpToDate>
  <CharactersWithSpaces>58040</CharactersWithSpaces>
  <SharedDoc>false</SharedDoc>
  <HLinks>
    <vt:vector size="126" baseType="variant">
      <vt:variant>
        <vt:i4>5832765</vt:i4>
      </vt:variant>
      <vt:variant>
        <vt:i4>123</vt:i4>
      </vt:variant>
      <vt:variant>
        <vt:i4>0</vt:i4>
      </vt:variant>
      <vt:variant>
        <vt:i4>5</vt:i4>
      </vt:variant>
      <vt:variant>
        <vt:lpwstr>mailto:czrs@czrs.gov.rs</vt:lpwstr>
      </vt:variant>
      <vt:variant>
        <vt:lpwstr/>
      </vt:variant>
      <vt:variant>
        <vt:i4>1769524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_Toc446927463</vt:lpwstr>
      </vt:variant>
      <vt:variant>
        <vt:i4>1769524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_Toc446927462</vt:lpwstr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_Toc446927461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_Toc446927460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_Toc446927459</vt:lpwstr>
      </vt:variant>
      <vt:variant>
        <vt:i4>1572916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_Toc446927458</vt:lpwstr>
      </vt:variant>
      <vt:variant>
        <vt:i4>1572916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_Toc446927457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_Toc446927456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_Toc446927455</vt:lpwstr>
      </vt:variant>
      <vt:variant>
        <vt:i4>1572916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_Toc446927454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_Toc446927453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_Toc446927452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_Toc446927451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_Toc446927450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_Toc446927449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_Toc446927448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_Toc446927447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_Toc446927446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_Toc446927445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_Toc446927444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Letter</dc:title>
  <dc:creator>Sladjana</dc:creator>
  <cp:lastModifiedBy>Jelena Krstic</cp:lastModifiedBy>
  <cp:revision>2</cp:revision>
  <cp:lastPrinted>2022-07-29T11:44:00Z</cp:lastPrinted>
  <dcterms:created xsi:type="dcterms:W3CDTF">2022-11-10T10:46:00Z</dcterms:created>
  <dcterms:modified xsi:type="dcterms:W3CDTF">2022-11-10T10:46:00Z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2000062900</vt:i4>
  </property>
  <property fmtid="{D5CDD505-2E9C-101B-9397-08002B2CF9AE}" pid="4" name="LCID">
    <vt:i4>1033</vt:i4>
  </property>
</Properties>
</file>